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6102B5" w:rsidRPr="004D6911" w:rsidRDefault="00403F58" w:rsidP="004D6911">
      <w:pPr>
        <w:jc w:val="center"/>
        <w:rPr>
          <w:rFonts w:cs="Mongolian Baiti"/>
          <w:b/>
          <w:sz w:val="28"/>
          <w:szCs w:val="28"/>
        </w:rPr>
      </w:pPr>
      <w:r w:rsidRPr="004D6911">
        <w:rPr>
          <w:rFonts w:ascii="Cambria" w:hAnsi="Cambria" w:cs="Cambria"/>
          <w:b/>
          <w:sz w:val="28"/>
          <w:szCs w:val="28"/>
        </w:rPr>
        <w:t>Т</w:t>
      </w:r>
      <w:r w:rsidRPr="004D6911">
        <w:rPr>
          <w:rFonts w:ascii="Mongolian Baiti" w:hAnsi="Mongolian Baiti" w:cs="Mongolian Baiti"/>
          <w:b/>
          <w:sz w:val="28"/>
          <w:szCs w:val="28"/>
        </w:rPr>
        <w:t>.</w:t>
      </w:r>
      <w:r w:rsidRPr="004D6911">
        <w:rPr>
          <w:rFonts w:ascii="Cambria" w:hAnsi="Cambria" w:cs="Cambria"/>
          <w:b/>
          <w:sz w:val="28"/>
          <w:szCs w:val="28"/>
        </w:rPr>
        <w:t>Ю</w:t>
      </w:r>
      <w:r w:rsidRPr="004D6911">
        <w:rPr>
          <w:rFonts w:ascii="Mongolian Baiti" w:hAnsi="Mongolian Baiti" w:cs="Mongolian Baiti"/>
          <w:b/>
          <w:sz w:val="28"/>
          <w:szCs w:val="28"/>
        </w:rPr>
        <w:t xml:space="preserve">. </w:t>
      </w:r>
      <w:proofErr w:type="spellStart"/>
      <w:r w:rsidRPr="004D6911">
        <w:rPr>
          <w:rFonts w:ascii="Cambria" w:hAnsi="Cambria" w:cs="Cambria"/>
          <w:b/>
          <w:sz w:val="28"/>
          <w:szCs w:val="28"/>
        </w:rPr>
        <w:t>Чечетенко</w:t>
      </w:r>
      <w:proofErr w:type="spellEnd"/>
      <w:r w:rsidR="004D6911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4D6911">
        <w:rPr>
          <w:rFonts w:ascii="Cambria" w:hAnsi="Cambria" w:cs="Cambria"/>
          <w:b/>
          <w:sz w:val="28"/>
          <w:szCs w:val="28"/>
        </w:rPr>
        <w:t>Е</w:t>
      </w:r>
      <w:r w:rsidRPr="004D6911">
        <w:rPr>
          <w:rFonts w:ascii="Mongolian Baiti" w:hAnsi="Mongolian Baiti" w:cs="Mongolian Baiti"/>
          <w:b/>
          <w:sz w:val="28"/>
          <w:szCs w:val="28"/>
        </w:rPr>
        <w:t>.</w:t>
      </w:r>
      <w:r w:rsidRPr="004D6911">
        <w:rPr>
          <w:rFonts w:ascii="Cambria" w:hAnsi="Cambria" w:cs="Cambria"/>
          <w:b/>
          <w:sz w:val="28"/>
          <w:szCs w:val="28"/>
        </w:rPr>
        <w:t>В</w:t>
      </w:r>
      <w:r w:rsidRPr="004D6911">
        <w:rPr>
          <w:rFonts w:ascii="Mongolian Baiti" w:hAnsi="Mongolian Baiti" w:cs="Mongolian Baiti"/>
          <w:b/>
          <w:sz w:val="28"/>
          <w:szCs w:val="28"/>
        </w:rPr>
        <w:t xml:space="preserve">. </w:t>
      </w:r>
      <w:proofErr w:type="spellStart"/>
      <w:r w:rsidRPr="004D6911">
        <w:rPr>
          <w:rFonts w:ascii="Cambria" w:hAnsi="Cambria" w:cs="Cambria"/>
          <w:b/>
          <w:sz w:val="28"/>
          <w:szCs w:val="28"/>
        </w:rPr>
        <w:t>Модлина</w:t>
      </w:r>
      <w:proofErr w:type="spellEnd"/>
    </w:p>
    <w:p w:rsidR="00403F58" w:rsidRDefault="00403F58">
      <w:pPr>
        <w:rPr>
          <w:sz w:val="28"/>
          <w:szCs w:val="28"/>
        </w:rPr>
      </w:pPr>
    </w:p>
    <w:p w:rsidR="00403F58" w:rsidRDefault="00462008" w:rsidP="00403F58">
      <w:pPr>
        <w:pStyle w:val="a3"/>
        <w:jc w:val="center"/>
        <w:rPr>
          <w:rFonts w:ascii="Arial Black" w:hAnsi="Arial Black"/>
          <w:color w:val="002060"/>
          <w:sz w:val="72"/>
          <w:szCs w:val="72"/>
        </w:rPr>
      </w:pP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5862320</wp:posOffset>
            </wp:positionV>
            <wp:extent cx="1819275" cy="1336675"/>
            <wp:effectExtent l="19050" t="0" r="28575" b="396875"/>
            <wp:wrapTight wrapText="bothSides">
              <wp:wrapPolygon edited="0">
                <wp:start x="226" y="0"/>
                <wp:lineTo x="-226" y="616"/>
                <wp:lineTo x="-226" y="27705"/>
                <wp:lineTo x="21713" y="27705"/>
                <wp:lineTo x="21713" y="4618"/>
                <wp:lineTo x="21487" y="924"/>
                <wp:lineTo x="21261" y="0"/>
                <wp:lineTo x="226" y="0"/>
              </wp:wrapPolygon>
            </wp:wrapTight>
            <wp:docPr id="8" name="Рисунок 8" descr="C:\Users\hp\Desktop\172591427382026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725914273820268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36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882015</wp:posOffset>
            </wp:positionH>
            <wp:positionV relativeFrom="paragraph">
              <wp:posOffset>5884545</wp:posOffset>
            </wp:positionV>
            <wp:extent cx="1924050" cy="1265555"/>
            <wp:effectExtent l="19050" t="0" r="19050" b="372745"/>
            <wp:wrapTight wrapText="bothSides">
              <wp:wrapPolygon edited="0">
                <wp:start x="214" y="0"/>
                <wp:lineTo x="-214" y="325"/>
                <wp:lineTo x="-214" y="27637"/>
                <wp:lineTo x="21600" y="27637"/>
                <wp:lineTo x="21600" y="5202"/>
                <wp:lineTo x="21386" y="325"/>
                <wp:lineTo x="21386" y="0"/>
                <wp:lineTo x="214" y="0"/>
              </wp:wrapPolygon>
            </wp:wrapTight>
            <wp:docPr id="7" name="Рисунок 7" descr="C:\Users\hp\Desktop\Перевозки-Мариуполь-Ростов-на-Д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Перевозки-Мариуполь-Ростов-на-Дон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65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4074795</wp:posOffset>
            </wp:positionV>
            <wp:extent cx="1809750" cy="1385570"/>
            <wp:effectExtent l="19050" t="0" r="19050" b="424180"/>
            <wp:wrapTight wrapText="bothSides">
              <wp:wrapPolygon edited="0">
                <wp:start x="227" y="0"/>
                <wp:lineTo x="-227" y="594"/>
                <wp:lineTo x="-227" y="27916"/>
                <wp:lineTo x="21600" y="27916"/>
                <wp:lineTo x="21600" y="4455"/>
                <wp:lineTo x="21373" y="891"/>
                <wp:lineTo x="21145" y="0"/>
                <wp:lineTo x="227" y="0"/>
              </wp:wrapPolygon>
            </wp:wrapTight>
            <wp:docPr id="6" name="Рисунок 6" descr="C:\Users\hp\Desktop\217f4bbe-d96b-11eb-8851-62138d37527d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17f4bbe-d96b-11eb-8851-62138d37527d.8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85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4064635</wp:posOffset>
            </wp:positionV>
            <wp:extent cx="1781175" cy="1390650"/>
            <wp:effectExtent l="19050" t="0" r="28575" b="419100"/>
            <wp:wrapTight wrapText="bothSides">
              <wp:wrapPolygon edited="0">
                <wp:start x="231" y="0"/>
                <wp:lineTo x="-231" y="592"/>
                <wp:lineTo x="-231" y="27814"/>
                <wp:lineTo x="21716" y="27814"/>
                <wp:lineTo x="21716" y="4438"/>
                <wp:lineTo x="21484" y="888"/>
                <wp:lineTo x="21253" y="0"/>
                <wp:lineTo x="231" y="0"/>
              </wp:wrapPolygon>
            </wp:wrapTight>
            <wp:docPr id="5" name="Рисунок 5" descr="C:\Users\hp\Desktop\WhatsApp-Image-2019-08-26-at-15.39.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-Image-2019-08-26-at-15.39.35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4065270</wp:posOffset>
            </wp:positionV>
            <wp:extent cx="1876425" cy="1400175"/>
            <wp:effectExtent l="19050" t="0" r="28575" b="447675"/>
            <wp:wrapTight wrapText="bothSides">
              <wp:wrapPolygon edited="0">
                <wp:start x="219" y="0"/>
                <wp:lineTo x="-219" y="588"/>
                <wp:lineTo x="-219" y="28212"/>
                <wp:lineTo x="21710" y="28212"/>
                <wp:lineTo x="21710" y="4408"/>
                <wp:lineTo x="21490" y="882"/>
                <wp:lineTo x="21271" y="0"/>
                <wp:lineTo x="219" y="0"/>
              </wp:wrapPolygon>
            </wp:wrapTight>
            <wp:docPr id="4" name="Рисунок 4" descr="C:\Users\hp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8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3958590</wp:posOffset>
            </wp:positionH>
            <wp:positionV relativeFrom="paragraph">
              <wp:posOffset>2169795</wp:posOffset>
            </wp:positionV>
            <wp:extent cx="1905000" cy="1399540"/>
            <wp:effectExtent l="19050" t="0" r="19050" b="410210"/>
            <wp:wrapTight wrapText="bothSides">
              <wp:wrapPolygon edited="0">
                <wp:start x="216" y="0"/>
                <wp:lineTo x="-216" y="588"/>
                <wp:lineTo x="-216" y="27637"/>
                <wp:lineTo x="21600" y="27637"/>
                <wp:lineTo x="21600" y="4410"/>
                <wp:lineTo x="21384" y="882"/>
                <wp:lineTo x="21168" y="0"/>
                <wp:lineTo x="216" y="0"/>
              </wp:wrapPolygon>
            </wp:wrapTight>
            <wp:docPr id="3" name="Рисунок 3" descr="C:\Users\hp\Desktop\158ea53d-85cb-5525-ab17-a8b383d562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58ea53d-85cb-5525-ab17-a8b383d562ce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9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F58" w:rsidRPr="00403F58">
        <w:rPr>
          <w:rFonts w:ascii="Arial Black" w:hAnsi="Arial Black"/>
          <w:color w:val="002060"/>
          <w:sz w:val="72"/>
          <w:szCs w:val="72"/>
        </w:rPr>
        <w:t>История и Наследие: Путешествие по городам России</w:t>
      </w:r>
    </w:p>
    <w:p w:rsidR="00D32B5A" w:rsidRDefault="0019051E" w:rsidP="00403F58">
      <w:pPr>
        <w:pStyle w:val="a3"/>
        <w:jc w:val="center"/>
        <w:rPr>
          <w:rFonts w:ascii="Arial Black" w:hAnsi="Arial Black"/>
          <w:color w:val="002060"/>
          <w:sz w:val="72"/>
          <w:szCs w:val="72"/>
        </w:rPr>
      </w:pPr>
      <w:r w:rsidRPr="0019051E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2015490</wp:posOffset>
            </wp:positionH>
            <wp:positionV relativeFrom="paragraph">
              <wp:posOffset>207010</wp:posOffset>
            </wp:positionV>
            <wp:extent cx="1898015" cy="1428115"/>
            <wp:effectExtent l="19050" t="0" r="26035" b="438785"/>
            <wp:wrapTight wrapText="bothSides">
              <wp:wrapPolygon edited="0">
                <wp:start x="217" y="0"/>
                <wp:lineTo x="-217" y="576"/>
                <wp:lineTo x="-217" y="27948"/>
                <wp:lineTo x="21679" y="27948"/>
                <wp:lineTo x="21679" y="4322"/>
                <wp:lineTo x="21463" y="864"/>
                <wp:lineTo x="21246" y="0"/>
                <wp:lineTo x="217" y="0"/>
              </wp:wrapPolygon>
            </wp:wrapTight>
            <wp:docPr id="2" name="Рисунок 2" descr="C:\Users\hp\Desktop\14Kgcz3YA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4Kgcz3YA-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8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72" w:rsidRPr="00EF6472">
        <w:rPr>
          <w:rFonts w:ascii="Arial Black" w:hAnsi="Arial Black"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933575" cy="1450340"/>
            <wp:effectExtent l="19050" t="0" r="28575" b="435610"/>
            <wp:wrapTight wrapText="bothSides">
              <wp:wrapPolygon edited="0">
                <wp:start x="213" y="0"/>
                <wp:lineTo x="-213" y="567"/>
                <wp:lineTo x="-213" y="27804"/>
                <wp:lineTo x="21706" y="27804"/>
                <wp:lineTo x="21706" y="4256"/>
                <wp:lineTo x="21494" y="851"/>
                <wp:lineTo x="21281" y="0"/>
                <wp:lineTo x="213" y="0"/>
              </wp:wrapPolygon>
            </wp:wrapTight>
            <wp:docPr id="1" name="Рисунок 1" descr="C:\Users\hp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B5A" w:rsidRPr="00D32B5A" w:rsidRDefault="00D32B5A" w:rsidP="00D32B5A"/>
    <w:p w:rsidR="00D32B5A" w:rsidRDefault="00D32B5A" w:rsidP="00D32B5A"/>
    <w:p w:rsidR="00EF6472" w:rsidRDefault="00D32B5A" w:rsidP="00D32B5A">
      <w:pPr>
        <w:tabs>
          <w:tab w:val="left" w:pos="1380"/>
        </w:tabs>
      </w:pPr>
      <w:r>
        <w:tab/>
      </w:r>
    </w:p>
    <w:p w:rsidR="00D32B5A" w:rsidRDefault="00D32B5A" w:rsidP="00D32B5A">
      <w:pPr>
        <w:tabs>
          <w:tab w:val="left" w:pos="1380"/>
        </w:tabs>
      </w:pPr>
    </w:p>
    <w:p w:rsidR="005E1B63" w:rsidRDefault="005E1B63" w:rsidP="00D32B5A">
      <w:pPr>
        <w:tabs>
          <w:tab w:val="left" w:pos="1380"/>
        </w:tabs>
      </w:pPr>
    </w:p>
    <w:p w:rsidR="005E1B63" w:rsidRDefault="005E1B63" w:rsidP="00D32B5A">
      <w:pPr>
        <w:tabs>
          <w:tab w:val="left" w:pos="1380"/>
        </w:tabs>
      </w:pPr>
    </w:p>
    <w:p w:rsidR="005E1B63" w:rsidRDefault="005E1B63" w:rsidP="00D32B5A">
      <w:pPr>
        <w:tabs>
          <w:tab w:val="left" w:pos="1380"/>
        </w:tabs>
      </w:pPr>
    </w:p>
    <w:p w:rsidR="005E1B63" w:rsidRDefault="005E1B63" w:rsidP="00D32B5A">
      <w:pPr>
        <w:tabs>
          <w:tab w:val="left" w:pos="1380"/>
        </w:tabs>
      </w:pPr>
    </w:p>
    <w:p w:rsidR="005E1B63" w:rsidRDefault="005E1B63" w:rsidP="00D32B5A">
      <w:pPr>
        <w:tabs>
          <w:tab w:val="left" w:pos="1380"/>
        </w:tabs>
      </w:pPr>
    </w:p>
    <w:p w:rsidR="005E1B63" w:rsidRDefault="005E1B63" w:rsidP="00D32B5A">
      <w:pPr>
        <w:pStyle w:val="a3"/>
        <w:rPr>
          <w:rFonts w:ascii="Times New Roman" w:hAnsi="Times New Roman" w:cs="Times New Roman"/>
        </w:rPr>
      </w:pPr>
    </w:p>
    <w:p w:rsidR="00D32B5A" w:rsidRDefault="00D67089" w:rsidP="00D32B5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УДК 355.233.231.1</w:t>
      </w: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ББК 74.200.522</w:t>
      </w: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</w:rPr>
      </w:pPr>
    </w:p>
    <w:p w:rsidR="00D67089" w:rsidRDefault="00D67089" w:rsidP="00D32B5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Чечетенко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D67089" w:rsidRDefault="00D67089" w:rsidP="00D67089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«История и Наследие: Путешествие по городам России», г. Ейск, 2025 г. - </w:t>
      </w:r>
      <w:r w:rsidR="00CC07B6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125DF7" w:rsidRPr="00125DF7" w:rsidRDefault="00125DF7" w:rsidP="00125DF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5DF7">
        <w:rPr>
          <w:rFonts w:ascii="Times New Roman" w:hAnsi="Times New Roman" w:cs="Times New Roman"/>
          <w:sz w:val="24"/>
          <w:szCs w:val="24"/>
        </w:rPr>
        <w:t xml:space="preserve">Данное методическое пособие предназначено для воспитателей и педагогов в области патриотического воспитания детей дошкольного возраста. В пособии собраны </w:t>
      </w:r>
      <w:r>
        <w:rPr>
          <w:rFonts w:ascii="Times New Roman" w:hAnsi="Times New Roman" w:cs="Times New Roman"/>
          <w:sz w:val="24"/>
          <w:szCs w:val="24"/>
        </w:rPr>
        <w:t xml:space="preserve">видеоматериалы </w:t>
      </w:r>
      <w:r w:rsidRPr="00125DF7">
        <w:rPr>
          <w:rFonts w:ascii="Times New Roman" w:hAnsi="Times New Roman" w:cs="Times New Roman"/>
          <w:sz w:val="24"/>
          <w:szCs w:val="24"/>
        </w:rPr>
        <w:t>городов России, которые помогут расширить горизонты детей, познакомить их с культурным наследием, историей и традициями различных регионов страны.</w:t>
      </w:r>
    </w:p>
    <w:p w:rsidR="00125DF7" w:rsidRPr="00125DF7" w:rsidRDefault="00125DF7" w:rsidP="00125DF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5DF7">
        <w:rPr>
          <w:rFonts w:ascii="Times New Roman" w:hAnsi="Times New Roman" w:cs="Times New Roman"/>
          <w:sz w:val="24"/>
          <w:szCs w:val="24"/>
        </w:rPr>
        <w:t xml:space="preserve">В ходе работы с видеоматериалами ребята получат возможность увидеть живую картину жизни в разных уголках России, что способствует формированию у них чувства гордости за свою страну, пониманию многообразия её культуры и особенностей разных народов. Пособие включает в себя </w:t>
      </w:r>
      <w:r>
        <w:rPr>
          <w:rFonts w:ascii="Times New Roman" w:hAnsi="Times New Roman" w:cs="Times New Roman"/>
          <w:sz w:val="24"/>
          <w:szCs w:val="24"/>
        </w:rPr>
        <w:t xml:space="preserve">ряд видеофрагментов, </w:t>
      </w:r>
      <w:r w:rsidRPr="00125DF7">
        <w:rPr>
          <w:rFonts w:ascii="Times New Roman" w:hAnsi="Times New Roman" w:cs="Times New Roman"/>
          <w:sz w:val="24"/>
          <w:szCs w:val="24"/>
        </w:rPr>
        <w:t>что делает процесс обучения увлекательным и эффективным.</w:t>
      </w:r>
    </w:p>
    <w:p w:rsidR="00D67089" w:rsidRDefault="00125DF7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5DF7">
        <w:rPr>
          <w:rFonts w:ascii="Times New Roman" w:hAnsi="Times New Roman" w:cs="Times New Roman"/>
          <w:sz w:val="24"/>
          <w:szCs w:val="24"/>
        </w:rPr>
        <w:t>Методы активного вовлечения детей в занятия, такие как обсуждение увиденного, создание коллекций и проектов о любимых городах, помогут развить у них критическое мышление, а также научат ценить свой родной край и его достижения. Данное пособие станет незаменимым инструментом в руках педагога, стремящегося воспитать любящих свою страну и уважающих её культуру граждан.</w:t>
      </w: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249F3" w:rsidRDefault="006249F3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EA1B69" w:rsidRDefault="00EA1B69" w:rsidP="00EA1B69">
      <w:pPr>
        <w:pStyle w:val="a3"/>
        <w:pBdr>
          <w:bottom w:val="single" w:sz="12" w:space="1" w:color="auto"/>
        </w:pBdr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lastRenderedPageBreak/>
        <w:t>Содержание</w:t>
      </w:r>
    </w:p>
    <w:p w:rsidR="00CC07B6" w:rsidRDefault="00CC07B6" w:rsidP="00EA1B69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6658"/>
        <w:gridCol w:w="2687"/>
      </w:tblGrid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г. Ейск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область, г. Миасс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Ростовская область, г. Ростов – на - Дону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Московской области, г. Москва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область, г. Долгопрудный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область, г. Сергиев-Посад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A1B69" w:rsidTr="00CC07B6">
        <w:tc>
          <w:tcPr>
            <w:tcW w:w="6658" w:type="dxa"/>
          </w:tcPr>
          <w:p w:rsid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- Югра,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г. Радужный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A1B69" w:rsidTr="00CC07B6">
        <w:tc>
          <w:tcPr>
            <w:tcW w:w="6658" w:type="dxa"/>
          </w:tcPr>
          <w:p w:rsidR="00EA1B69" w:rsidRP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 г. Нижний Новгород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A1B69" w:rsidTr="00CC07B6">
        <w:tc>
          <w:tcPr>
            <w:tcW w:w="6658" w:type="dxa"/>
          </w:tcPr>
          <w:p w:rsidR="00EA1B69" w:rsidRP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Смоленская область, г. Смоленск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A1B69" w:rsidTr="00CC07B6">
        <w:tc>
          <w:tcPr>
            <w:tcW w:w="6658" w:type="dxa"/>
          </w:tcPr>
          <w:p w:rsidR="00EA1B69" w:rsidRP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область, г. Архангельск</w:t>
            </w:r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A1B69" w:rsidTr="00CC07B6">
        <w:tc>
          <w:tcPr>
            <w:tcW w:w="6658" w:type="dxa"/>
          </w:tcPr>
          <w:p w:rsidR="00EA1B69" w:rsidRPr="00EA1B69" w:rsidRDefault="00EA1B69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A1B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</w:t>
            </w:r>
            <w:r w:rsidRPr="00EA1B69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интеграции </w:t>
            </w:r>
            <w:proofErr w:type="spellStart"/>
            <w:r w:rsidRPr="00EA1B69">
              <w:rPr>
                <w:rFonts w:ascii="Times New Roman" w:hAnsi="Times New Roman" w:cs="Times New Roman"/>
                <w:sz w:val="24"/>
                <w:szCs w:val="24"/>
              </w:rPr>
              <w:t>видеообзоров</w:t>
            </w:r>
            <w:proofErr w:type="spellEnd"/>
          </w:p>
        </w:tc>
        <w:tc>
          <w:tcPr>
            <w:tcW w:w="2687" w:type="dxa"/>
          </w:tcPr>
          <w:p w:rsidR="00EA1B69" w:rsidRDefault="00EA1B69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14C70" w:rsidTr="00CC07B6">
        <w:tc>
          <w:tcPr>
            <w:tcW w:w="6658" w:type="dxa"/>
          </w:tcPr>
          <w:p w:rsidR="00314C70" w:rsidRPr="00314C70" w:rsidRDefault="00314C70" w:rsidP="00EA1B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2687" w:type="dxa"/>
          </w:tcPr>
          <w:p w:rsidR="00314C70" w:rsidRDefault="00CC07B6" w:rsidP="00EA1B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EA1B69" w:rsidRDefault="00EA1B69" w:rsidP="006249F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EA1B69" w:rsidRDefault="00EA1B69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CC07B6" w:rsidRDefault="00CC07B6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</w:p>
    <w:p w:rsidR="006249F3" w:rsidRDefault="006249F3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  <w:r w:rsidRPr="006249F3">
        <w:rPr>
          <w:rFonts w:ascii="Constantia" w:hAnsi="Constantia" w:cs="Times New Roman"/>
          <w:b/>
          <w:sz w:val="28"/>
          <w:szCs w:val="28"/>
        </w:rPr>
        <w:lastRenderedPageBreak/>
        <w:t>Введение</w:t>
      </w:r>
    </w:p>
    <w:p w:rsidR="006249F3" w:rsidRDefault="006249F3" w:rsidP="006249F3">
      <w:pPr>
        <w:pStyle w:val="a3"/>
        <w:ind w:firstLine="567"/>
        <w:jc w:val="center"/>
        <w:rPr>
          <w:rFonts w:ascii="Constantia" w:hAnsi="Constantia" w:cs="Times New Roman"/>
          <w:b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___________________________________________________________</w:t>
      </w:r>
    </w:p>
    <w:p w:rsidR="006249F3" w:rsidRDefault="006249F3" w:rsidP="006249F3">
      <w:pPr>
        <w:tabs>
          <w:tab w:val="left" w:pos="975"/>
        </w:tabs>
      </w:pP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525">
        <w:rPr>
          <w:rFonts w:ascii="Times New Roman" w:hAnsi="Times New Roman" w:cs="Times New Roman"/>
          <w:sz w:val="28"/>
          <w:szCs w:val="28"/>
        </w:rPr>
        <w:t>Патриотическое воспитание является важной частью образовательного процесса, особенно в дошкольном возрасте. Формирование у детей чувства гордости за свою страну, её историю и культурные традиции помогает заложить основы для дальнейшего развития личных качеств, таких как гражданственность, уважение к другим, стремление к знаниям и активное участие в жизни общества.</w:t>
      </w: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525">
        <w:rPr>
          <w:rFonts w:ascii="Times New Roman" w:hAnsi="Times New Roman" w:cs="Times New Roman"/>
          <w:sz w:val="28"/>
          <w:szCs w:val="28"/>
        </w:rPr>
        <w:t xml:space="preserve">Современные технологии предоставляют уникальные возможности для передачи знаний о родине. Использование </w:t>
      </w:r>
      <w:proofErr w:type="spellStart"/>
      <w:r w:rsidRPr="00AB6525">
        <w:rPr>
          <w:rFonts w:ascii="Times New Roman" w:hAnsi="Times New Roman" w:cs="Times New Roman"/>
          <w:sz w:val="28"/>
          <w:szCs w:val="28"/>
        </w:rPr>
        <w:t>видеообзоров</w:t>
      </w:r>
      <w:proofErr w:type="spellEnd"/>
      <w:r w:rsidRPr="00AB6525">
        <w:rPr>
          <w:rFonts w:ascii="Times New Roman" w:hAnsi="Times New Roman" w:cs="Times New Roman"/>
          <w:sz w:val="28"/>
          <w:szCs w:val="28"/>
        </w:rPr>
        <w:t xml:space="preserve"> городов России в образовательном процессе позволяет детям не только увидеть красоты и достопримечательности различных регионов, но и познакомиться с богатым культурным наследием нашей страны. Эти видео материалы становятся эффективным инструментом для создания у детей яркого и запоминающегося образа Родины, вдохновляя их на изучение истории, искусства и языка.</w:t>
      </w: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525">
        <w:rPr>
          <w:rFonts w:ascii="Times New Roman" w:hAnsi="Times New Roman" w:cs="Times New Roman"/>
          <w:sz w:val="28"/>
          <w:szCs w:val="28"/>
        </w:rPr>
        <w:t xml:space="preserve">Цель данного методического пособия – предоставить воспитателям и педагогам практические рекомендации по интеграции </w:t>
      </w:r>
      <w:proofErr w:type="spellStart"/>
      <w:r w:rsidRPr="00AB6525">
        <w:rPr>
          <w:rFonts w:ascii="Times New Roman" w:hAnsi="Times New Roman" w:cs="Times New Roman"/>
          <w:sz w:val="28"/>
          <w:szCs w:val="28"/>
        </w:rPr>
        <w:t>видеообзоров</w:t>
      </w:r>
      <w:proofErr w:type="spellEnd"/>
      <w:r w:rsidRPr="00AB6525">
        <w:rPr>
          <w:rFonts w:ascii="Times New Roman" w:hAnsi="Times New Roman" w:cs="Times New Roman"/>
          <w:sz w:val="28"/>
          <w:szCs w:val="28"/>
        </w:rPr>
        <w:t xml:space="preserve"> в образовательный процесс дошкольного учреждения. Мы предлагаем различные подходы к организации занятий, включая обсуждение просмотренного материала, творческие задания и проектную деятельность, которые помогут детям глубже осознать и прочувствовать многообразие культурных и исторических ресурсов России.</w:t>
      </w:r>
    </w:p>
    <w:p w:rsidR="00AB6525" w:rsidRPr="00AB6525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AB6525" w:rsidP="00AB652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525">
        <w:rPr>
          <w:rFonts w:ascii="Times New Roman" w:hAnsi="Times New Roman" w:cs="Times New Roman"/>
          <w:sz w:val="28"/>
          <w:szCs w:val="28"/>
        </w:rPr>
        <w:t xml:space="preserve">В пособии также будут рассмотрены примеры конкретных </w:t>
      </w:r>
      <w:proofErr w:type="spellStart"/>
      <w:r w:rsidRPr="00AB6525">
        <w:rPr>
          <w:rFonts w:ascii="Times New Roman" w:hAnsi="Times New Roman" w:cs="Times New Roman"/>
          <w:sz w:val="28"/>
          <w:szCs w:val="28"/>
        </w:rPr>
        <w:t>видеообзоров</w:t>
      </w:r>
      <w:proofErr w:type="spellEnd"/>
      <w:r w:rsidRPr="00AB6525">
        <w:rPr>
          <w:rFonts w:ascii="Times New Roman" w:hAnsi="Times New Roman" w:cs="Times New Roman"/>
          <w:sz w:val="28"/>
          <w:szCs w:val="28"/>
        </w:rPr>
        <w:t xml:space="preserve"> и предложены идеи по их обсуждению, что позволит создать интересную и познавательную атмосферу в группе. Патриотическое воспитание с использованием новых форматов обучения станет для детей увлекательным путешествием по нашей великой стране, способствуя формированию у них любви и уважения к Родине.</w:t>
      </w: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6615" w:rsidRDefault="00D16615" w:rsidP="00D13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AB6525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Краснодарский край, г. Ейск</w:t>
      </w:r>
    </w:p>
    <w:p w:rsidR="005F51D1" w:rsidRPr="00352E3E" w:rsidRDefault="005F51D1" w:rsidP="006C343E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Некоторые факты из истории города:</w:t>
      </w: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В Крымскую войну Ейск сильно пострадал от обстрелов британской эскадры.</w:t>
      </w: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К XX столетию город получил известность как центр международной морской торговли.</w:t>
      </w: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В 1904 году была произведена реконструкция порта, а в 1911 году началось железнодорожное сообщение.</w:t>
      </w: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В 1912 году начало развиваться курортное дело на основе запасов сероводородной воды и грязей Ханского озера.</w:t>
      </w:r>
    </w:p>
    <w:p w:rsidR="00A07A21" w:rsidRPr="00A07A21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Во время Великой Отечественной войны Ейск был сильно разрушен, город был оккупирован с августа 1942 до начала февраля 1943 года.</w:t>
      </w:r>
    </w:p>
    <w:p w:rsidR="00BF6506" w:rsidRDefault="00A07A21" w:rsidP="00A07A21">
      <w:pPr>
        <w:pStyle w:val="a3"/>
        <w:jc w:val="both"/>
        <w:rPr>
          <w:rFonts w:ascii="Cambria" w:hAnsi="Cambria" w:cs="Cambria"/>
          <w:sz w:val="28"/>
          <w:szCs w:val="28"/>
        </w:rPr>
      </w:pPr>
      <w:r w:rsidRPr="00A07A21">
        <w:rPr>
          <w:rFonts w:ascii="Cambria" w:hAnsi="Cambria" w:cs="Cambria"/>
          <w:sz w:val="28"/>
          <w:szCs w:val="28"/>
        </w:rPr>
        <w:t>•</w:t>
      </w:r>
      <w:r w:rsidRPr="00A07A21">
        <w:rPr>
          <w:rFonts w:ascii="Cambria" w:hAnsi="Cambria" w:cs="Cambria"/>
          <w:sz w:val="28"/>
          <w:szCs w:val="28"/>
        </w:rPr>
        <w:tab/>
        <w:t>В 2006 году Ейску был присвоен статус города-курорта.</w:t>
      </w:r>
    </w:p>
    <w:p w:rsidR="00A07A21" w:rsidRPr="005F51D1" w:rsidRDefault="00A07A21" w:rsidP="00A07A21">
      <w:pPr>
        <w:pStyle w:val="a3"/>
        <w:jc w:val="both"/>
        <w:rPr>
          <w:rFonts w:ascii="Ink Free" w:hAnsi="Ink Free"/>
          <w:sz w:val="28"/>
          <w:szCs w:val="28"/>
        </w:rPr>
      </w:pPr>
    </w:p>
    <w:p w:rsidR="006C343E" w:rsidRPr="00D93797" w:rsidRDefault="00D93797" w:rsidP="00D93797">
      <w:pPr>
        <w:pStyle w:val="a3"/>
        <w:jc w:val="both"/>
        <w:rPr>
          <w:rFonts w:ascii="Cambria" w:hAnsi="Cambria" w:cs="Times New Roman"/>
          <w:sz w:val="28"/>
          <w:szCs w:val="28"/>
          <w:u w:val="single"/>
        </w:rPr>
      </w:pPr>
      <w:r w:rsidRPr="00D9379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9" name="Рисунок 9" descr="C:\Users\hp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797">
        <w:rPr>
          <w:rFonts w:ascii="Cambria" w:hAnsi="Cambria" w:cs="Times New Roman"/>
          <w:sz w:val="28"/>
          <w:szCs w:val="28"/>
          <w:u w:val="single"/>
        </w:rPr>
        <w:t>Рассказ о Нонне Мордюковой</w:t>
      </w: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2632F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3453765</wp:posOffset>
            </wp:positionH>
            <wp:positionV relativeFrom="paragraph">
              <wp:posOffset>5715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0" name="Рисунок 10" descr="C:\Users\hp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343E" w:rsidRDefault="006C343E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3797" w:rsidRDefault="00D93797" w:rsidP="006C343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77CC" w:rsidRDefault="00BF6506" w:rsidP="001917F8">
      <w:pPr>
        <w:pStyle w:val="a3"/>
        <w:rPr>
          <w:rFonts w:ascii="Cambria" w:hAnsi="Cambria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917F8">
        <w:rPr>
          <w:rFonts w:ascii="Cambria" w:hAnsi="Cambria" w:cs="Times New Roman"/>
          <w:sz w:val="28"/>
          <w:szCs w:val="28"/>
          <w:u w:val="single"/>
        </w:rPr>
        <w:t>Рассказ об Иване Поддубном</w:t>
      </w:r>
    </w:p>
    <w:p w:rsidR="006977CC" w:rsidRPr="006977CC" w:rsidRDefault="006977CC" w:rsidP="006977CC"/>
    <w:p w:rsidR="005E1B63" w:rsidRPr="00BF6506" w:rsidRDefault="00BF6506" w:rsidP="005E1B63">
      <w:r w:rsidRPr="006977C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1" name="Рисунок 11" descr="C:\Users\hp\Downloads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63" w:rsidRPr="006977CC">
        <w:rPr>
          <w:rFonts w:ascii="Cambria" w:hAnsi="Cambria"/>
          <w:sz w:val="28"/>
          <w:szCs w:val="28"/>
          <w:u w:val="single"/>
        </w:rPr>
        <w:t>Рассказ</w:t>
      </w:r>
      <w:r w:rsidR="005E1B63">
        <w:rPr>
          <w:rFonts w:ascii="Cambria" w:hAnsi="Cambria"/>
          <w:sz w:val="28"/>
          <w:szCs w:val="28"/>
          <w:u w:val="single"/>
        </w:rPr>
        <w:t xml:space="preserve"> о Ейском художественном музее им. И.А. </w:t>
      </w:r>
      <w:proofErr w:type="spellStart"/>
      <w:r w:rsidR="005E1B63">
        <w:rPr>
          <w:rFonts w:ascii="Cambria" w:hAnsi="Cambria"/>
          <w:sz w:val="28"/>
          <w:szCs w:val="28"/>
          <w:u w:val="single"/>
        </w:rPr>
        <w:t>Арзамасцева</w:t>
      </w:r>
      <w:proofErr w:type="spellEnd"/>
    </w:p>
    <w:p w:rsidR="006977CC" w:rsidRDefault="006977CC" w:rsidP="006977CC">
      <w:pPr>
        <w:rPr>
          <w:rFonts w:ascii="Cambria" w:hAnsi="Cambria"/>
          <w:sz w:val="28"/>
          <w:szCs w:val="28"/>
        </w:rPr>
      </w:pPr>
    </w:p>
    <w:p w:rsidR="00D93797" w:rsidRDefault="00201D49" w:rsidP="006977CC">
      <w:pPr>
        <w:rPr>
          <w:rFonts w:ascii="Cambria" w:hAnsi="Cambria"/>
          <w:sz w:val="28"/>
          <w:szCs w:val="28"/>
        </w:rPr>
      </w:pPr>
      <w:r w:rsidRPr="00201D49">
        <w:rPr>
          <w:rFonts w:ascii="Comic Sans MS" w:hAnsi="Comic Sans MS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188595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21" name="Рисунок 21" descr="C:\Users\hp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615" w:rsidRDefault="00D16615" w:rsidP="00D16615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D16615" w:rsidRDefault="00D16615" w:rsidP="00D16615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D16615" w:rsidRDefault="00D16615" w:rsidP="001E621A">
      <w:pPr>
        <w:pStyle w:val="a3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BF6506" w:rsidRDefault="00BF6506" w:rsidP="001E621A">
      <w:pPr>
        <w:pStyle w:val="a3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BF6506" w:rsidRPr="00201D49" w:rsidRDefault="002632FE" w:rsidP="001E621A">
      <w:pPr>
        <w:pStyle w:val="a3"/>
        <w:jc w:val="both"/>
        <w:rPr>
          <w:rFonts w:ascii="Cambria" w:hAnsi="Cambria" w:cs="Times New Roman"/>
          <w:sz w:val="28"/>
          <w:szCs w:val="28"/>
          <w:u w:val="single"/>
        </w:rPr>
      </w:pPr>
      <w:r w:rsidRPr="00201D49">
        <w:rPr>
          <w:rFonts w:ascii="Comic Sans MS" w:hAnsi="Comic Sans MS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22" name="Рисунок 22" descr="C:\Users\hp\Downloads\qr-cod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qr-code (5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49">
        <w:rPr>
          <w:rFonts w:ascii="Cambria" w:hAnsi="Cambria" w:cs="Times New Roman"/>
          <w:sz w:val="28"/>
          <w:szCs w:val="28"/>
          <w:u w:val="single"/>
        </w:rPr>
        <w:t xml:space="preserve">Рассказ о Тимофее Тимофеевиче </w:t>
      </w:r>
      <w:proofErr w:type="spellStart"/>
      <w:r w:rsidR="00201D49">
        <w:rPr>
          <w:rFonts w:ascii="Cambria" w:hAnsi="Cambria" w:cs="Times New Roman"/>
          <w:sz w:val="28"/>
          <w:szCs w:val="28"/>
          <w:u w:val="single"/>
        </w:rPr>
        <w:t>Хрюкине</w:t>
      </w:r>
      <w:proofErr w:type="spellEnd"/>
    </w:p>
    <w:p w:rsidR="00BF6506" w:rsidRPr="00201D49" w:rsidRDefault="00BF6506" w:rsidP="001E621A">
      <w:pPr>
        <w:pStyle w:val="a3"/>
        <w:jc w:val="both"/>
        <w:rPr>
          <w:rFonts w:ascii="Comic Sans MS" w:hAnsi="Comic Sans MS" w:cs="Times New Roman"/>
          <w:color w:val="002060"/>
          <w:sz w:val="28"/>
          <w:szCs w:val="28"/>
        </w:rPr>
      </w:pPr>
    </w:p>
    <w:p w:rsidR="00BF6506" w:rsidRDefault="00BF6506" w:rsidP="001E621A">
      <w:pPr>
        <w:pStyle w:val="a3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BF6506" w:rsidRDefault="00BF6506" w:rsidP="001E621A">
      <w:pPr>
        <w:pStyle w:val="a3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BF6506" w:rsidRPr="002632FE" w:rsidRDefault="002632FE" w:rsidP="001E621A">
      <w:pPr>
        <w:pStyle w:val="a3"/>
        <w:jc w:val="both"/>
        <w:rPr>
          <w:rFonts w:ascii="Cambria" w:hAnsi="Cambria" w:cs="Times New Roman"/>
          <w:sz w:val="28"/>
          <w:szCs w:val="28"/>
          <w:u w:val="single"/>
        </w:rPr>
      </w:pPr>
      <w:r>
        <w:rPr>
          <w:rFonts w:ascii="Cambria" w:hAnsi="Cambria" w:cs="Times New Roman"/>
          <w:sz w:val="28"/>
          <w:szCs w:val="28"/>
          <w:u w:val="single"/>
        </w:rPr>
        <w:t>Рассказ о Памятнике Матерям России</w:t>
      </w:r>
    </w:p>
    <w:p w:rsidR="00BF6506" w:rsidRDefault="00BF6506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A07A21" w:rsidRDefault="00A07A21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D16615" w:rsidRDefault="00D16615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Челябинская область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, 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Миасс</w:t>
      </w:r>
    </w:p>
    <w:p w:rsidR="0028317E" w:rsidRDefault="0028317E" w:rsidP="00D16615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Некоторые факты о Миассе: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 Основан в 1773 году как медеплавильный завод.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 Известен как центр машиностроения, в городе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расположен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крупнейший в России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изготовитель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грузовых автомобилей — автомобильный завод «Урал».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 В Миассе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находится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Государственный ракетный центр имени академика В. П. Макеева, который является одним из ведущих научно-конструкторских предприятий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державы.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 Через город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пролегает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федеральная автотрасса М5 «Урал»,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соединяющая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Москву с Челябинском и другими городами Урала и Сибири.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 xml:space="preserve">• </w:t>
      </w:r>
      <w:proofErr w:type="gramStart"/>
      <w:r w:rsidRPr="009967AE">
        <w:rPr>
          <w:rFonts w:ascii="Cambria" w:hAnsi="Cambria" w:cs="Times New Roman"/>
          <w:sz w:val="28"/>
          <w:szCs w:val="28"/>
        </w:rPr>
        <w:t>В</w:t>
      </w:r>
      <w:proofErr w:type="gramEnd"/>
      <w:r w:rsidRPr="009967AE">
        <w:rPr>
          <w:rFonts w:ascii="Cambria" w:hAnsi="Cambria" w:cs="Times New Roman"/>
          <w:sz w:val="28"/>
          <w:szCs w:val="28"/>
        </w:rPr>
        <w:t xml:space="preserve"> окрестностях Миасса расположена главная усадьба и большая часть </w:t>
      </w:r>
      <w:proofErr w:type="spellStart"/>
      <w:r w:rsidRPr="009967AE">
        <w:rPr>
          <w:rFonts w:ascii="Cambria" w:hAnsi="Cambria" w:cs="Times New Roman"/>
          <w:sz w:val="28"/>
          <w:szCs w:val="28"/>
        </w:rPr>
        <w:t>Ильменского</w:t>
      </w:r>
      <w:proofErr w:type="spellEnd"/>
      <w:r w:rsidRPr="009967AE">
        <w:rPr>
          <w:rFonts w:ascii="Cambria" w:hAnsi="Cambria" w:cs="Times New Roman"/>
          <w:sz w:val="28"/>
          <w:szCs w:val="28"/>
        </w:rPr>
        <w:t xml:space="preserve"> государственного минералогического заповедника имени В. И. Ленина.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•Возле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>города</w:t>
      </w:r>
      <w:r w:rsidR="009967AE">
        <w:rPr>
          <w:rFonts w:ascii="Cambria" w:hAnsi="Cambria" w:cs="Times New Roman"/>
          <w:sz w:val="28"/>
          <w:szCs w:val="28"/>
        </w:rPr>
        <w:t xml:space="preserve"> </w:t>
      </w:r>
      <w:r w:rsidRPr="009967AE">
        <w:rPr>
          <w:rFonts w:ascii="Cambria" w:hAnsi="Cambria" w:cs="Times New Roman"/>
          <w:sz w:val="28"/>
          <w:szCs w:val="28"/>
        </w:rPr>
        <w:t xml:space="preserve">находится озеро Тургояк и </w:t>
      </w:r>
      <w:proofErr w:type="spellStart"/>
      <w:r w:rsidRPr="009967AE">
        <w:rPr>
          <w:rFonts w:ascii="Cambria" w:hAnsi="Cambria" w:cs="Times New Roman"/>
          <w:sz w:val="28"/>
          <w:szCs w:val="28"/>
        </w:rPr>
        <w:t>Ильменский</w:t>
      </w:r>
      <w:proofErr w:type="spellEnd"/>
      <w:r w:rsidRPr="009967AE">
        <w:rPr>
          <w:rFonts w:ascii="Cambria" w:hAnsi="Cambria" w:cs="Times New Roman"/>
          <w:sz w:val="28"/>
          <w:szCs w:val="28"/>
        </w:rPr>
        <w:t xml:space="preserve"> заповедник.</w:t>
      </w:r>
    </w:p>
    <w:p w:rsidR="00CC07B6" w:rsidRPr="009967AE" w:rsidRDefault="00CC07B6" w:rsidP="009967AE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• С 15 января 2025 года Миассу присвоено звание «Город трудовой доблести».</w:t>
      </w:r>
    </w:p>
    <w:p w:rsidR="006977CC" w:rsidRPr="00CC07B6" w:rsidRDefault="009967AE" w:rsidP="00CC07B6">
      <w:pPr>
        <w:pStyle w:val="a3"/>
        <w:ind w:left="360"/>
        <w:jc w:val="both"/>
        <w:rPr>
          <w:rFonts w:ascii="Cambria" w:hAnsi="Cambria"/>
          <w:sz w:val="28"/>
          <w:szCs w:val="28"/>
        </w:rPr>
      </w:pPr>
      <w:r w:rsidRPr="00666B26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4645660</wp:posOffset>
            </wp:positionH>
            <wp:positionV relativeFrom="paragraph">
              <wp:posOffset>286385</wp:posOffset>
            </wp:positionV>
            <wp:extent cx="269684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ight>
            <wp:docPr id="15" name="Рисунок 15" descr="C:\Users\hp\Desktop\Данные\Патриот\Миасс\JtpWxg-Rl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анные\Патриот\Миасс\JtpWxg-RlT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CF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293370</wp:posOffset>
            </wp:positionV>
            <wp:extent cx="2745105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435" y="21426"/>
                <wp:lineTo x="21435" y="0"/>
                <wp:lineTo x="0" y="0"/>
              </wp:wrapPolygon>
            </wp:wrapTight>
            <wp:docPr id="13" name="Рисунок 13" descr="C:\Users\hp\Desktop\Данные\Патриот\Миасс\FspS_lY_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анные\Патриот\Миасс\FspS_lY_uM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CF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-337820</wp:posOffset>
            </wp:positionH>
            <wp:positionV relativeFrom="paragraph">
              <wp:posOffset>283210</wp:posOffset>
            </wp:positionV>
            <wp:extent cx="1115060" cy="2066925"/>
            <wp:effectExtent l="0" t="0" r="8890" b="9525"/>
            <wp:wrapTight wrapText="bothSides">
              <wp:wrapPolygon edited="0">
                <wp:start x="0" y="0"/>
                <wp:lineTo x="0" y="21500"/>
                <wp:lineTo x="21403" y="21500"/>
                <wp:lineTo x="21403" y="0"/>
                <wp:lineTo x="0" y="0"/>
              </wp:wrapPolygon>
            </wp:wrapTight>
            <wp:docPr id="12" name="Рисунок 12" descr="C:\Users\hp\Desktop\Данные\Патриот\Миасс\WyGq1yGB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анные\Патриот\Миасс\WyGq1yGBhy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B26" w:rsidRDefault="009967AE" w:rsidP="00666B26">
      <w:pPr>
        <w:pStyle w:val="af8"/>
        <w:rPr>
          <w:rFonts w:ascii="Cambria" w:hAnsi="Cambria"/>
          <w:sz w:val="28"/>
          <w:szCs w:val="28"/>
        </w:rPr>
      </w:pPr>
      <w:r w:rsidRPr="00666B26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2373630</wp:posOffset>
            </wp:positionV>
            <wp:extent cx="262890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43" y="21335"/>
                <wp:lineTo x="21443" y="0"/>
                <wp:lineTo x="0" y="0"/>
              </wp:wrapPolygon>
            </wp:wrapTight>
            <wp:docPr id="17" name="Рисунок 17" descr="C:\Users\hp\Desktop\Данные\Патриот\Миасс\q03rd_RprT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анные\Патриот\Миасс\q03rd_RprTA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B26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2379980</wp:posOffset>
            </wp:positionV>
            <wp:extent cx="2605405" cy="1950085"/>
            <wp:effectExtent l="0" t="0" r="4445" b="0"/>
            <wp:wrapTight wrapText="bothSides">
              <wp:wrapPolygon edited="0">
                <wp:start x="0" y="0"/>
                <wp:lineTo x="0" y="21312"/>
                <wp:lineTo x="21479" y="21312"/>
                <wp:lineTo x="21479" y="0"/>
                <wp:lineTo x="0" y="0"/>
              </wp:wrapPolygon>
            </wp:wrapTight>
            <wp:docPr id="16" name="Рисунок 16" descr="C:\Users\hp\Desktop\Данные\Патриот\Миасс\2B8UxhEQ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анные\Патриот\Миасс\2B8UxhEQe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Pr="00666B26" w:rsidRDefault="00666B26" w:rsidP="00666B26"/>
    <w:p w:rsidR="00666B26" w:rsidRDefault="00666B26" w:rsidP="00666B26"/>
    <w:p w:rsidR="00666B26" w:rsidRDefault="00666B26" w:rsidP="00666B26">
      <w:pPr>
        <w:tabs>
          <w:tab w:val="left" w:pos="8565"/>
        </w:tabs>
      </w:pPr>
      <w:r>
        <w:tab/>
      </w:r>
    </w:p>
    <w:p w:rsidR="00666B26" w:rsidRDefault="00666B26" w:rsidP="00666B26">
      <w:pPr>
        <w:tabs>
          <w:tab w:val="left" w:pos="8565"/>
        </w:tabs>
      </w:pPr>
    </w:p>
    <w:p w:rsidR="009967AE" w:rsidRDefault="009967AE" w:rsidP="00666B26">
      <w:pPr>
        <w:tabs>
          <w:tab w:val="left" w:pos="8565"/>
        </w:tabs>
      </w:pPr>
    </w:p>
    <w:p w:rsidR="009967AE" w:rsidRDefault="009967AE" w:rsidP="00666B26">
      <w:pPr>
        <w:tabs>
          <w:tab w:val="left" w:pos="8565"/>
        </w:tabs>
      </w:pPr>
    </w:p>
    <w:p w:rsidR="009967AE" w:rsidRDefault="009967AE" w:rsidP="00666B26">
      <w:pPr>
        <w:tabs>
          <w:tab w:val="left" w:pos="8565"/>
        </w:tabs>
      </w:pPr>
    </w:p>
    <w:p w:rsidR="00666B26" w:rsidRDefault="00666B26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Ростовская область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, 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Ростов-на-Дону</w:t>
      </w:r>
    </w:p>
    <w:p w:rsidR="00666B26" w:rsidRDefault="00666B26" w:rsidP="00666B26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666B26" w:rsidRDefault="009967AE" w:rsidP="009967AE">
      <w:pPr>
        <w:pStyle w:val="a3"/>
        <w:ind w:firstLine="709"/>
        <w:jc w:val="both"/>
        <w:rPr>
          <w:rFonts w:ascii="Cambria" w:hAnsi="Cambria" w:cs="Times New Roman"/>
          <w:sz w:val="28"/>
          <w:szCs w:val="28"/>
        </w:rPr>
      </w:pPr>
      <w:r w:rsidRPr="009967AE">
        <w:rPr>
          <w:rFonts w:ascii="Cambria" w:hAnsi="Cambria" w:cs="Times New Roman"/>
          <w:sz w:val="28"/>
          <w:szCs w:val="28"/>
        </w:rPr>
        <w:t>Ростов-на-Дону – один из наиболее важных городов на юге России. Основан был в 1749 году, на побережье Дона, как крепость для защиты южных границ государства и центр для коммерции со странами Черного и Средиземного морей. Ростов один из центров Донского казачества, исстари прославившегося удалью и храбростью при обороне Отчизны, как в множественных войнах с Турцией, так и в войне 1812 года.</w:t>
      </w:r>
    </w:p>
    <w:p w:rsidR="00054A0A" w:rsidRDefault="00054A0A" w:rsidP="00666B26">
      <w:pPr>
        <w:pStyle w:val="a3"/>
        <w:jc w:val="both"/>
        <w:rPr>
          <w:rFonts w:ascii="Cambria" w:hAnsi="Cambria" w:cs="Times New Roman"/>
          <w:sz w:val="28"/>
          <w:szCs w:val="28"/>
        </w:rPr>
      </w:pPr>
      <w:r w:rsidRPr="00054A0A"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1838325</wp:posOffset>
            </wp:positionH>
            <wp:positionV relativeFrom="paragraph">
              <wp:posOffset>97155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8" name="Рисунок 18" descr="C:\Users\hp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Pr="00054A0A" w:rsidRDefault="00054A0A" w:rsidP="00054A0A">
      <w:pPr>
        <w:rPr>
          <w:lang w:eastAsia="en-US"/>
        </w:rPr>
      </w:pPr>
    </w:p>
    <w:p w:rsidR="00054A0A" w:rsidRDefault="00054A0A" w:rsidP="00054A0A">
      <w:pPr>
        <w:rPr>
          <w:lang w:eastAsia="en-US"/>
        </w:rPr>
      </w:pPr>
    </w:p>
    <w:p w:rsidR="00666B26" w:rsidRDefault="00666B26" w:rsidP="00054A0A">
      <w:pPr>
        <w:ind w:firstLine="708"/>
        <w:rPr>
          <w:lang w:eastAsia="en-US"/>
        </w:rPr>
      </w:pPr>
    </w:p>
    <w:p w:rsidR="00054A0A" w:rsidRDefault="00054A0A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054A0A">
        <w:rPr>
          <w:rFonts w:ascii="Cambria" w:hAnsi="Cambria"/>
          <w:sz w:val="28"/>
          <w:szCs w:val="28"/>
          <w:u w:val="single"/>
        </w:rPr>
        <w:t xml:space="preserve">Рассказ о достопримечательностях </w:t>
      </w:r>
      <w:r w:rsidR="002632FE">
        <w:rPr>
          <w:rFonts w:ascii="Cambria" w:hAnsi="Cambria"/>
          <w:sz w:val="28"/>
          <w:szCs w:val="28"/>
          <w:u w:val="single"/>
        </w:rPr>
        <w:t xml:space="preserve">г. </w:t>
      </w:r>
      <w:r w:rsidRPr="00054A0A">
        <w:rPr>
          <w:rFonts w:ascii="Cambria" w:hAnsi="Cambria"/>
          <w:sz w:val="28"/>
          <w:szCs w:val="28"/>
          <w:u w:val="single"/>
        </w:rPr>
        <w:t>Ростова-на-Дону</w:t>
      </w: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D52BEF" w:rsidRDefault="00D52BEF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D52BEF" w:rsidRDefault="00D52BEF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28317E" w:rsidRDefault="0028317E" w:rsidP="004647DF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Центр Московской области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, 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Москва</w:t>
      </w:r>
    </w:p>
    <w:p w:rsidR="0028317E" w:rsidRDefault="0028317E" w:rsidP="009967AE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28317E" w:rsidRDefault="009967AE" w:rsidP="009967AE">
      <w:pPr>
        <w:pStyle w:val="a3"/>
        <w:ind w:firstLine="709"/>
        <w:jc w:val="both"/>
        <w:rPr>
          <w:rFonts w:ascii="Cambria" w:hAnsi="Cambria"/>
          <w:sz w:val="28"/>
          <w:szCs w:val="28"/>
          <w:u w:val="single"/>
        </w:rPr>
      </w:pPr>
      <w:r w:rsidRPr="009D17AB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5106035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9" name="Рисунок 19" descr="C:\Users\hp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7AE">
        <w:rPr>
          <w:rFonts w:ascii="Cambria" w:hAnsi="Cambria"/>
          <w:sz w:val="28"/>
          <w:szCs w:val="28"/>
        </w:rPr>
        <w:t>Москва – столица России, крупнейший город государства и один из самых красивых и увлекательных городов мира. Она расположена на берегах реки Москвы и представляет собой центр культуры, науки, политики и экономики. Москва обладает богатой историей, которая насчитывает свыше 800 лет. Здесь сохранились многие памятники архитектуры и культуры, которые привлекают туристов со всей планеты. Красная площадь, Кремль, Собор Василия Блаженного, Новодевичий монастырь – это всего лишь некоторые из множества достопримечательностей, которые можно увидеть в Москве. Город также славится своими музеями, театрами, концертными залами и галереями. Эрмитаж, Третьяковская галерея, Большой театр – это только некоторые из многих знаменитых культурных объектов Москвы. Москва – это не только культурный центр, но и экономический. Тут расположены офисы многих крупных компаний, банков и финансовых учреждений. Также Москва является одним из крупнейших транспортных узлов России, соединяющим многие города и регионы державы. Несмотря на свои масштабы, Москва – это город, который любят и уважают его горожане. Они гордятся своим городом и стараются сохранять его красоту и чистоту. Московские парки и скверы, ухоженные улицы и площади, а также многочисленные спортивные объекты и развлекательные центры – все это делает Москву привлекательной для жизни и отдыха. Москва – это город, который никогда не останавливается на достигнутом. Он непрерывно развивается и совершенствуется, чтобы быть лучшим для своих жителей и гостей.</w:t>
      </w:r>
    </w:p>
    <w:p w:rsidR="0028317E" w:rsidRDefault="0028317E" w:rsidP="00054A0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D52BEF" w:rsidRDefault="009D17AB" w:rsidP="009D17AB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9D17AB">
        <w:rPr>
          <w:rStyle w:val="a9"/>
          <w:rFonts w:ascii="Cambria" w:hAnsi="Cambria"/>
          <w:b w:val="0"/>
          <w:bCs w:val="0"/>
          <w:sz w:val="28"/>
          <w:szCs w:val="28"/>
          <w:u w:val="single"/>
        </w:rPr>
        <w:t>Храм Воскресения Христова</w:t>
      </w:r>
      <w:r>
        <w:rPr>
          <w:rFonts w:ascii="Cambria" w:hAnsi="Cambria"/>
          <w:sz w:val="28"/>
          <w:szCs w:val="28"/>
          <w:u w:val="single"/>
        </w:rPr>
        <w:t xml:space="preserve"> — </w:t>
      </w:r>
      <w:r w:rsidRPr="009D17AB">
        <w:rPr>
          <w:rStyle w:val="a9"/>
          <w:rFonts w:ascii="Cambria" w:hAnsi="Cambria"/>
          <w:b w:val="0"/>
          <w:bCs w:val="0"/>
          <w:sz w:val="28"/>
          <w:szCs w:val="28"/>
          <w:u w:val="single"/>
        </w:rPr>
        <w:t>главный храм Вооружённых сил России</w:t>
      </w:r>
    </w:p>
    <w:p w:rsidR="00D52BEF" w:rsidRPr="00D52BEF" w:rsidRDefault="00D52BEF" w:rsidP="00D52BEF">
      <w:pPr>
        <w:rPr>
          <w:lang w:eastAsia="en-US"/>
        </w:rPr>
      </w:pPr>
    </w:p>
    <w:p w:rsidR="00D52BEF" w:rsidRDefault="00D52BEF" w:rsidP="00D52BEF">
      <w:pPr>
        <w:rPr>
          <w:lang w:eastAsia="en-US"/>
        </w:rPr>
      </w:pPr>
    </w:p>
    <w:p w:rsidR="00D52BEF" w:rsidRDefault="00D52BEF">
      <w:pPr>
        <w:pStyle w:val="a3"/>
        <w:rPr>
          <w:rFonts w:ascii="Cambria" w:hAnsi="Cambria"/>
          <w:sz w:val="28"/>
          <w:szCs w:val="28"/>
          <w:u w:val="single"/>
        </w:rPr>
      </w:pPr>
    </w:p>
    <w:p w:rsidR="00D52BEF" w:rsidRDefault="00D52BEF">
      <w:pPr>
        <w:pStyle w:val="a3"/>
        <w:rPr>
          <w:rFonts w:ascii="Cambria" w:hAnsi="Cambria"/>
          <w:sz w:val="28"/>
          <w:szCs w:val="28"/>
          <w:u w:val="single"/>
        </w:rPr>
      </w:pPr>
    </w:p>
    <w:p w:rsidR="00D52BEF" w:rsidRDefault="00D52BEF">
      <w:pPr>
        <w:pStyle w:val="a3"/>
        <w:rPr>
          <w:rFonts w:ascii="Cambria" w:hAnsi="Cambria"/>
          <w:sz w:val="28"/>
          <w:szCs w:val="28"/>
          <w:u w:val="single"/>
        </w:rPr>
      </w:pPr>
    </w:p>
    <w:p w:rsidR="00D52BEF" w:rsidRDefault="00D52BEF">
      <w:pPr>
        <w:pStyle w:val="a3"/>
        <w:rPr>
          <w:rFonts w:ascii="Cambria" w:hAnsi="Cambria"/>
          <w:sz w:val="28"/>
          <w:szCs w:val="28"/>
          <w:u w:val="single"/>
        </w:rPr>
      </w:pPr>
    </w:p>
    <w:p w:rsidR="00D52BEF" w:rsidRDefault="00D52BEF">
      <w:pPr>
        <w:pStyle w:val="a3"/>
        <w:rPr>
          <w:rFonts w:ascii="Cambria" w:hAnsi="Cambria"/>
          <w:sz w:val="28"/>
          <w:szCs w:val="28"/>
          <w:u w:val="single"/>
        </w:rPr>
      </w:pPr>
    </w:p>
    <w:p w:rsidR="00D52BEF" w:rsidRPr="00D52BEF" w:rsidRDefault="00D52BEF" w:rsidP="00D52BEF">
      <w:pPr>
        <w:pStyle w:val="a3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Интерактивный музей «Царь-макет»</w:t>
      </w:r>
    </w:p>
    <w:p w:rsidR="00D13610" w:rsidRDefault="00D13610">
      <w:pPr>
        <w:pStyle w:val="a3"/>
        <w:rPr>
          <w:rFonts w:ascii="Cambria" w:hAnsi="Cambria"/>
          <w:sz w:val="28"/>
          <w:szCs w:val="28"/>
          <w:u w:val="single"/>
        </w:rPr>
      </w:pPr>
    </w:p>
    <w:p w:rsidR="00D13610" w:rsidRPr="00D13610" w:rsidRDefault="009967AE" w:rsidP="00D13610">
      <w:pPr>
        <w:rPr>
          <w:lang w:eastAsia="en-US"/>
        </w:rPr>
      </w:pPr>
      <w:r w:rsidRPr="00D52BEF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3454400</wp:posOffset>
            </wp:positionH>
            <wp:positionV relativeFrom="paragraph">
              <wp:posOffset>-878205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0" name="Рисунок 20" descr="C:\Users\hp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10" w:rsidRPr="00D13610" w:rsidRDefault="00D13610" w:rsidP="00D13610">
      <w:pPr>
        <w:rPr>
          <w:lang w:eastAsia="en-US"/>
        </w:rPr>
      </w:pPr>
    </w:p>
    <w:p w:rsidR="00D13610" w:rsidRPr="00D13610" w:rsidRDefault="00D13610" w:rsidP="00D13610">
      <w:pPr>
        <w:rPr>
          <w:lang w:eastAsia="en-US"/>
        </w:rPr>
      </w:pPr>
    </w:p>
    <w:p w:rsidR="00D13610" w:rsidRDefault="00D13610" w:rsidP="00D13610">
      <w:pPr>
        <w:rPr>
          <w:lang w:eastAsia="en-US"/>
        </w:rPr>
      </w:pPr>
    </w:p>
    <w:p w:rsidR="00D52BEF" w:rsidRDefault="00D13610" w:rsidP="00D13610">
      <w:pPr>
        <w:tabs>
          <w:tab w:val="left" w:pos="1125"/>
        </w:tabs>
        <w:rPr>
          <w:lang w:eastAsia="en-US"/>
        </w:rPr>
      </w:pPr>
      <w:r>
        <w:rPr>
          <w:lang w:eastAsia="en-US"/>
        </w:rPr>
        <w:tab/>
      </w:r>
    </w:p>
    <w:p w:rsidR="00D13610" w:rsidRDefault="00D13610" w:rsidP="00D13610">
      <w:pPr>
        <w:tabs>
          <w:tab w:val="left" w:pos="1125"/>
        </w:tabs>
        <w:rPr>
          <w:lang w:eastAsia="en-US"/>
        </w:rPr>
      </w:pPr>
    </w:p>
    <w:p w:rsidR="00D13610" w:rsidRDefault="00D13610" w:rsidP="00D13610">
      <w:pPr>
        <w:tabs>
          <w:tab w:val="left" w:pos="1125"/>
        </w:tabs>
        <w:rPr>
          <w:lang w:eastAsia="en-US"/>
        </w:rPr>
      </w:pPr>
    </w:p>
    <w:p w:rsidR="00F56124" w:rsidRDefault="00F56124" w:rsidP="00F56124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Московская область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, 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Долгопрудный</w:t>
      </w:r>
    </w:p>
    <w:p w:rsidR="00F56124" w:rsidRDefault="00F56124" w:rsidP="00F56124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9967AE" w:rsidRPr="009967AE" w:rsidRDefault="009967AE" w:rsidP="009967AE">
      <w:pPr>
        <w:pStyle w:val="a3"/>
        <w:ind w:left="720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Несколько фактов о городе:</w:t>
      </w:r>
    </w:p>
    <w:p w:rsidR="009967AE" w:rsidRPr="009967AE" w:rsidRDefault="009967AE" w:rsidP="009967AE">
      <w:pPr>
        <w:pStyle w:val="a3"/>
        <w:ind w:left="720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Появился как поселок при фабрике по выпуску дирижаблей, его начали возводить в 1931 году.</w:t>
      </w:r>
    </w:p>
    <w:p w:rsidR="009967AE" w:rsidRPr="009967AE" w:rsidRDefault="009967AE" w:rsidP="009967AE">
      <w:pPr>
        <w:pStyle w:val="a3"/>
        <w:ind w:left="720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В 1940 году тут была создана Центральная аэрологическая обсерватория для наблюдения за погодой и контроля окружающей среды.</w:t>
      </w:r>
    </w:p>
    <w:p w:rsidR="009967AE" w:rsidRPr="009967AE" w:rsidRDefault="009967AE" w:rsidP="009967AE">
      <w:pPr>
        <w:pStyle w:val="a3"/>
        <w:ind w:left="720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</w:r>
      <w:proofErr w:type="gramStart"/>
      <w:r w:rsidRPr="009967AE">
        <w:rPr>
          <w:rFonts w:ascii="Cambria" w:eastAsia="Times New Roman" w:hAnsi="Cambria"/>
          <w:sz w:val="28"/>
          <w:szCs w:val="28"/>
        </w:rPr>
        <w:t>В</w:t>
      </w:r>
      <w:proofErr w:type="gramEnd"/>
      <w:r w:rsidRPr="009967AE">
        <w:rPr>
          <w:rFonts w:ascii="Cambria" w:eastAsia="Times New Roman" w:hAnsi="Cambria"/>
          <w:sz w:val="28"/>
          <w:szCs w:val="28"/>
        </w:rPr>
        <w:t xml:space="preserve"> городе работает Московский физико-технический институт.</w:t>
      </w:r>
    </w:p>
    <w:p w:rsidR="009967AE" w:rsidRPr="009967AE" w:rsidRDefault="009967AE" w:rsidP="009967AE">
      <w:pPr>
        <w:pStyle w:val="a3"/>
        <w:ind w:left="720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 xml:space="preserve">На окраине города находится старинная усадьба Виноградово XVII-XIX веков, принадлежавшая в разное время российским военачальникам, дворянам рода Пушкиных и наследникам графа Александра </w:t>
      </w:r>
      <w:proofErr w:type="spellStart"/>
      <w:r w:rsidRPr="009967AE">
        <w:rPr>
          <w:rFonts w:ascii="Cambria" w:eastAsia="Times New Roman" w:hAnsi="Cambria"/>
          <w:sz w:val="28"/>
          <w:szCs w:val="28"/>
        </w:rPr>
        <w:t>Бенкендорфа</w:t>
      </w:r>
      <w:proofErr w:type="spellEnd"/>
      <w:r w:rsidRPr="009967AE">
        <w:rPr>
          <w:rFonts w:ascii="Cambria" w:eastAsia="Times New Roman" w:hAnsi="Cambria"/>
          <w:sz w:val="28"/>
          <w:szCs w:val="28"/>
        </w:rPr>
        <w:t>.</w:t>
      </w:r>
    </w:p>
    <w:p w:rsidR="001C68B5" w:rsidRPr="00F56124" w:rsidRDefault="009967AE" w:rsidP="009967AE">
      <w:pPr>
        <w:pStyle w:val="a3"/>
        <w:ind w:left="720"/>
        <w:jc w:val="both"/>
        <w:rPr>
          <w:rFonts w:ascii="Cambria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Вблизи от города расположен международный аэропорт «Шереметьево».</w:t>
      </w:r>
    </w:p>
    <w:p w:rsidR="00F56124" w:rsidRDefault="001C68B5" w:rsidP="00F56124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 w:rsidRPr="001C68B5">
        <w:rPr>
          <w:rFonts w:ascii="Comic Sans MS" w:hAnsi="Comic Sans MS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1798955</wp:posOffset>
            </wp:positionH>
            <wp:positionV relativeFrom="paragraph">
              <wp:posOffset>7620</wp:posOffset>
            </wp:positionV>
            <wp:extent cx="28479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23" name="Рисунок 23" descr="C:\Users\hp\Downloads\qr-cod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qr-code (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B5" w:rsidRDefault="001C68B5" w:rsidP="00F56124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  <w:r>
        <w:rPr>
          <w:rFonts w:ascii="Cambria" w:hAnsi="Cambria" w:cs="Times New Roman"/>
          <w:sz w:val="28"/>
          <w:szCs w:val="28"/>
          <w:u w:val="single"/>
        </w:rPr>
        <w:t>Зима в г. Долгопрудном</w:t>
      </w: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38127A" w:rsidRDefault="0038127A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38127A" w:rsidRDefault="0038127A" w:rsidP="0038127A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ambria" w:hAnsi="Cambria" w:cs="Times New Roman"/>
          <w:sz w:val="28"/>
          <w:szCs w:val="28"/>
          <w:u w:val="single"/>
        </w:rPr>
        <w:br w:type="page"/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Московская область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, 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Сергиев Посад</w:t>
      </w:r>
    </w:p>
    <w:p w:rsidR="0038127A" w:rsidRDefault="0038127A" w:rsidP="0038127A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9967AE" w:rsidRPr="009967AE" w:rsidRDefault="009967AE" w:rsidP="009967AE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  <w:r w:rsidRPr="009967AE">
        <w:rPr>
          <w:rFonts w:ascii="Cambria" w:hAnsi="Cambria"/>
          <w:sz w:val="28"/>
          <w:szCs w:val="28"/>
        </w:rPr>
        <w:t>Сергиев Посад – один из наиболее посещаемых городов Золотого кольца России. Непосредственная близость к Москве, отличная транспортная доступность, богатая историческая и духовная часть делают Сергиев Посад чрезвычайно привлекательным туристическим пунктом. В своё время Сергиев Посад посещали такие известные личности, как Гоголь и Достоевский, Репин и Суриков, Чайковский и Шаляпин.</w:t>
      </w:r>
    </w:p>
    <w:p w:rsidR="00145C8A" w:rsidRDefault="009967AE" w:rsidP="009967AE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  <w:r w:rsidRPr="009967AE">
        <w:rPr>
          <w:rFonts w:ascii="Cambria" w:hAnsi="Cambria"/>
          <w:sz w:val="28"/>
          <w:szCs w:val="28"/>
        </w:rPr>
        <w:t xml:space="preserve">Основная достопримечательность — Троице-Сергиева лавра, </w:t>
      </w:r>
      <w:proofErr w:type="spellStart"/>
      <w:r w:rsidRPr="009967AE">
        <w:rPr>
          <w:rFonts w:ascii="Cambria" w:hAnsi="Cambria"/>
          <w:sz w:val="28"/>
          <w:szCs w:val="28"/>
        </w:rPr>
        <w:t>ставропигиальный</w:t>
      </w:r>
      <w:proofErr w:type="spellEnd"/>
      <w:r w:rsidRPr="009967AE">
        <w:rPr>
          <w:rFonts w:ascii="Cambria" w:hAnsi="Cambria"/>
          <w:sz w:val="28"/>
          <w:szCs w:val="28"/>
        </w:rPr>
        <w:t xml:space="preserve"> мужской монастырь Русской православной церкви, объект Всемирного наследия ЮНЕСКО. Включён в туристический маршрут «Золотое кольцо России».</w:t>
      </w:r>
    </w:p>
    <w:p w:rsidR="00145C8A" w:rsidRDefault="00145C8A" w:rsidP="00145C8A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</w:p>
    <w:p w:rsidR="00145C8A" w:rsidRDefault="00145C8A" w:rsidP="00145C8A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  <w:r w:rsidRPr="00145C8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15875</wp:posOffset>
            </wp:positionV>
            <wp:extent cx="27146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4" name="Рисунок 14" descr="C:\Users\hp\Downloads\qr-cod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qr-code (9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C8A" w:rsidRPr="0038127A" w:rsidRDefault="00145C8A" w:rsidP="00145C8A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</w:p>
    <w:p w:rsidR="001C68B5" w:rsidRDefault="001C68B5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Pr="00145C8A" w:rsidRDefault="00145C8A" w:rsidP="00145C8A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145C8A">
        <w:rPr>
          <w:rStyle w:val="a9"/>
          <w:rFonts w:ascii="Cambria" w:hAnsi="Cambria"/>
          <w:b w:val="0"/>
          <w:bCs w:val="0"/>
          <w:sz w:val="28"/>
          <w:szCs w:val="28"/>
          <w:u w:val="single"/>
        </w:rPr>
        <w:t>Памятник родителям преподобного Сергия Радонежского</w:t>
      </w: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45C8A" w:rsidRDefault="00145C8A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1C68B5" w:rsidRDefault="001C68B5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>Ханты-Мансийский автономный округ - Югра,</w:t>
      </w:r>
    </w:p>
    <w:p w:rsidR="001C68B5" w:rsidRDefault="001C68B5" w:rsidP="001C68B5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Радужный</w:t>
      </w:r>
    </w:p>
    <w:p w:rsidR="001C68B5" w:rsidRDefault="001C68B5" w:rsidP="009967AE">
      <w:pPr>
        <w:pStyle w:val="a3"/>
        <w:ind w:firstLine="851"/>
        <w:jc w:val="both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9967AE" w:rsidRPr="009967AE" w:rsidRDefault="009967AE" w:rsidP="009967AE">
      <w:pPr>
        <w:pStyle w:val="a3"/>
        <w:ind w:firstLine="851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Несколько фактов о городе:</w:t>
      </w:r>
    </w:p>
    <w:p w:rsidR="009967AE" w:rsidRPr="009967AE" w:rsidRDefault="009967AE" w:rsidP="00775562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 xml:space="preserve">Находится на берегах реки </w:t>
      </w:r>
      <w:proofErr w:type="spellStart"/>
      <w:r w:rsidRPr="009967AE">
        <w:rPr>
          <w:rFonts w:ascii="Cambria" w:eastAsia="Times New Roman" w:hAnsi="Cambria"/>
          <w:sz w:val="28"/>
          <w:szCs w:val="28"/>
        </w:rPr>
        <w:t>Аган</w:t>
      </w:r>
      <w:proofErr w:type="spellEnd"/>
      <w:r w:rsidRPr="009967AE">
        <w:rPr>
          <w:rFonts w:ascii="Cambria" w:eastAsia="Times New Roman" w:hAnsi="Cambria"/>
          <w:sz w:val="28"/>
          <w:szCs w:val="28"/>
        </w:rPr>
        <w:t xml:space="preserve"> и её притоков </w:t>
      </w:r>
      <w:proofErr w:type="spellStart"/>
      <w:r w:rsidRPr="009967AE">
        <w:rPr>
          <w:rFonts w:ascii="Cambria" w:eastAsia="Times New Roman" w:hAnsi="Cambria"/>
          <w:sz w:val="28"/>
          <w:szCs w:val="28"/>
        </w:rPr>
        <w:t>Агрнъёган</w:t>
      </w:r>
      <w:proofErr w:type="spellEnd"/>
      <w:r w:rsidRPr="009967AE">
        <w:rPr>
          <w:rFonts w:ascii="Cambria" w:eastAsia="Times New Roman" w:hAnsi="Cambria"/>
          <w:sz w:val="28"/>
          <w:szCs w:val="28"/>
        </w:rPr>
        <w:t xml:space="preserve"> и </w:t>
      </w:r>
      <w:proofErr w:type="spellStart"/>
      <w:r w:rsidRPr="009967AE">
        <w:rPr>
          <w:rFonts w:ascii="Cambria" w:eastAsia="Times New Roman" w:hAnsi="Cambria"/>
          <w:sz w:val="28"/>
          <w:szCs w:val="28"/>
        </w:rPr>
        <w:t>Нёхысъяун</w:t>
      </w:r>
      <w:proofErr w:type="spellEnd"/>
      <w:r w:rsidRPr="009967AE">
        <w:rPr>
          <w:rFonts w:ascii="Cambria" w:eastAsia="Times New Roman" w:hAnsi="Cambria"/>
          <w:sz w:val="28"/>
          <w:szCs w:val="28"/>
        </w:rPr>
        <w:t>.</w:t>
      </w:r>
    </w:p>
    <w:p w:rsidR="009967AE" w:rsidRPr="009967AE" w:rsidRDefault="009967AE" w:rsidP="00775562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Область города и округа приравнена к районам Крайнего Севера.</w:t>
      </w:r>
    </w:p>
    <w:p w:rsidR="009967AE" w:rsidRPr="009967AE" w:rsidRDefault="009967AE" w:rsidP="00775562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Средняя температура воздуха в год — −2,8 °C, относительная влажность — 76,2%.</w:t>
      </w:r>
    </w:p>
    <w:p w:rsidR="009967AE" w:rsidRPr="009967AE" w:rsidRDefault="009967AE" w:rsidP="00775562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  <w:t>Градообразующее предприятие — ПАО «</w:t>
      </w:r>
      <w:proofErr w:type="spellStart"/>
      <w:r w:rsidRPr="009967AE">
        <w:rPr>
          <w:rFonts w:ascii="Cambria" w:eastAsia="Times New Roman" w:hAnsi="Cambria"/>
          <w:sz w:val="28"/>
          <w:szCs w:val="28"/>
        </w:rPr>
        <w:t>Варьеганнефтегаз</w:t>
      </w:r>
      <w:proofErr w:type="spellEnd"/>
      <w:r w:rsidRPr="009967AE">
        <w:rPr>
          <w:rFonts w:ascii="Cambria" w:eastAsia="Times New Roman" w:hAnsi="Cambria"/>
          <w:sz w:val="28"/>
          <w:szCs w:val="28"/>
        </w:rPr>
        <w:t>».</w:t>
      </w:r>
    </w:p>
    <w:p w:rsidR="006931B6" w:rsidRDefault="009967AE" w:rsidP="006931B6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9967AE">
        <w:rPr>
          <w:rFonts w:ascii="Cambria" w:eastAsia="Times New Roman" w:hAnsi="Cambria"/>
          <w:sz w:val="28"/>
          <w:szCs w:val="28"/>
        </w:rPr>
        <w:t>•</w:t>
      </w:r>
      <w:r w:rsidRPr="009967AE">
        <w:rPr>
          <w:rFonts w:ascii="Cambria" w:eastAsia="Times New Roman" w:hAnsi="Cambria"/>
          <w:sz w:val="28"/>
          <w:szCs w:val="28"/>
        </w:rPr>
        <w:tab/>
      </w:r>
      <w:proofErr w:type="gramStart"/>
      <w:r w:rsidRPr="009967AE">
        <w:rPr>
          <w:rFonts w:ascii="Cambria" w:eastAsia="Times New Roman" w:hAnsi="Cambria"/>
          <w:sz w:val="28"/>
          <w:szCs w:val="28"/>
        </w:rPr>
        <w:t>В</w:t>
      </w:r>
      <w:proofErr w:type="gramEnd"/>
      <w:r w:rsidRPr="009967AE">
        <w:rPr>
          <w:rFonts w:ascii="Cambria" w:eastAsia="Times New Roman" w:hAnsi="Cambria"/>
          <w:sz w:val="28"/>
          <w:szCs w:val="28"/>
        </w:rPr>
        <w:t xml:space="preserve"> городе имеются Дворец культуры «Нефтяник», Ледовый дворец, мечеть, памятник Г. К. Жукову и мемориал в честь памяти поколений.</w:t>
      </w:r>
    </w:p>
    <w:p w:rsidR="006931B6" w:rsidRPr="006931B6" w:rsidRDefault="006931B6" w:rsidP="006931B6">
      <w:pPr>
        <w:pStyle w:val="a3"/>
        <w:ind w:firstLine="709"/>
        <w:jc w:val="both"/>
        <w:rPr>
          <w:rFonts w:ascii="Cambria" w:eastAsia="Times New Roman" w:hAnsi="Cambria"/>
          <w:sz w:val="28"/>
          <w:szCs w:val="28"/>
        </w:rPr>
      </w:pPr>
      <w:r w:rsidRPr="005A66C3">
        <w:rPr>
          <w:rFonts w:ascii="Cambria" w:hAnsi="Cambria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266700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24" name="Рисунок 24" descr="C:\Users\hp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B5" w:rsidRPr="001C68B5" w:rsidRDefault="005A66C3" w:rsidP="00F56124">
      <w:pPr>
        <w:pStyle w:val="a3"/>
        <w:ind w:firstLine="851"/>
        <w:jc w:val="center"/>
        <w:rPr>
          <w:rFonts w:ascii="Cambria" w:hAnsi="Cambria" w:cs="Times New Roman"/>
          <w:sz w:val="28"/>
          <w:szCs w:val="28"/>
          <w:u w:val="single"/>
        </w:rPr>
      </w:pPr>
      <w:r w:rsidRPr="005A66C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186690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5" name="Рисунок 25" descr="C:\Users\hp\Downloads\qr-cod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qr-code (8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10" w:rsidRDefault="005A66C3" w:rsidP="005A66C3">
      <w:pPr>
        <w:pStyle w:val="a3"/>
        <w:rPr>
          <w:rFonts w:ascii="Cambria" w:hAnsi="Cambri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Cambria" w:hAnsi="Cambria"/>
          <w:sz w:val="28"/>
          <w:szCs w:val="28"/>
          <w:u w:val="single"/>
        </w:rPr>
        <w:t>Рассказ о достопримечательностях г. Радужного</w:t>
      </w: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38127A" w:rsidRDefault="0038127A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775562" w:rsidRDefault="00775562" w:rsidP="005A66C3">
      <w:pPr>
        <w:pStyle w:val="a3"/>
        <w:rPr>
          <w:rFonts w:ascii="Cambria" w:hAnsi="Cambria"/>
          <w:sz w:val="28"/>
          <w:szCs w:val="28"/>
          <w:u w:val="single"/>
        </w:rPr>
      </w:pPr>
    </w:p>
    <w:p w:rsidR="000E38B3" w:rsidRDefault="000E38B3" w:rsidP="000E38B3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 xml:space="preserve">Нижегородская область, 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Нижний Новгород</w:t>
      </w:r>
    </w:p>
    <w:p w:rsidR="000E38B3" w:rsidRDefault="000E38B3" w:rsidP="000E38B3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</w:p>
    <w:p w:rsidR="00775562" w:rsidRPr="00775562" w:rsidRDefault="00775562" w:rsidP="00775562">
      <w:pPr>
        <w:pStyle w:val="a3"/>
        <w:ind w:firstLine="851"/>
        <w:jc w:val="both"/>
        <w:rPr>
          <w:rStyle w:val="a9"/>
          <w:rFonts w:ascii="Cambria" w:hAnsi="Cambria"/>
          <w:b w:val="0"/>
          <w:bCs w:val="0"/>
          <w:sz w:val="28"/>
          <w:szCs w:val="28"/>
        </w:rPr>
      </w:pPr>
      <w:r w:rsidRPr="00775562">
        <w:rPr>
          <w:rStyle w:val="a9"/>
          <w:rFonts w:ascii="Cambria" w:hAnsi="Cambria"/>
          <w:b w:val="0"/>
          <w:bCs w:val="0"/>
          <w:sz w:val="28"/>
          <w:szCs w:val="28"/>
        </w:rPr>
        <w:t>Нижний Новгород — столица Поволжья и пятый по величине мегаполис России.</w:t>
      </w:r>
    </w:p>
    <w:p w:rsidR="000E38B3" w:rsidRDefault="00775562" w:rsidP="00775562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  <w:r w:rsidRPr="00775562">
        <w:rPr>
          <w:rStyle w:val="a9"/>
          <w:rFonts w:ascii="Cambria" w:hAnsi="Cambria"/>
          <w:b w:val="0"/>
          <w:bCs w:val="0"/>
          <w:sz w:val="28"/>
          <w:szCs w:val="28"/>
        </w:rPr>
        <w:t>Сердце Нижнего Новгорода — Кремль. Белокаменная крепостная стена величественного сооружения протянулась на два километра. Рядом с Кремлём — самая высокая набережная Волги, откуда открывается вид на Стрелку и порт.</w:t>
      </w:r>
    </w:p>
    <w:p w:rsidR="000E38B3" w:rsidRPr="000E38B3" w:rsidRDefault="000E38B3" w:rsidP="000E38B3">
      <w:pPr>
        <w:pStyle w:val="a3"/>
        <w:ind w:firstLine="851"/>
        <w:rPr>
          <w:rFonts w:ascii="Cambria" w:hAnsi="Cambria"/>
          <w:sz w:val="28"/>
          <w:szCs w:val="28"/>
        </w:rPr>
      </w:pPr>
      <w:r w:rsidRPr="000E38B3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2379980</wp:posOffset>
            </wp:positionH>
            <wp:positionV relativeFrom="paragraph">
              <wp:posOffset>116205</wp:posOffset>
            </wp:positionV>
            <wp:extent cx="32575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6" name="Рисунок 26" descr="C:\Users\hp\Downloads\qr-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qr-code (10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991" w:rsidRDefault="00102991" w:rsidP="005A66C3">
      <w:pPr>
        <w:pStyle w:val="a3"/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Pr="00102991" w:rsidRDefault="00102991" w:rsidP="00102991">
      <w:pPr>
        <w:rPr>
          <w:lang w:eastAsia="en-US"/>
        </w:rPr>
      </w:pPr>
    </w:p>
    <w:p w:rsidR="00102991" w:rsidRDefault="00102991" w:rsidP="00102991">
      <w:pPr>
        <w:rPr>
          <w:lang w:eastAsia="en-US"/>
        </w:rPr>
      </w:pPr>
    </w:p>
    <w:p w:rsidR="00102991" w:rsidRDefault="00102991" w:rsidP="00102991">
      <w:pPr>
        <w:rPr>
          <w:lang w:eastAsia="en-US"/>
        </w:rPr>
      </w:pPr>
    </w:p>
    <w:p w:rsidR="0038127A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Рассказ о Кремле. г. Нижний Новгород</w:t>
      </w: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775562" w:rsidRDefault="00775562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102991" w:rsidRDefault="00102991" w:rsidP="00102991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 xml:space="preserve">Смоленская область, 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Смоленск</w:t>
      </w:r>
    </w:p>
    <w:p w:rsidR="00102991" w:rsidRDefault="00102991" w:rsidP="00102991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F8002E" w:rsidRDefault="00775562" w:rsidP="00132CAF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  <w:r w:rsidRPr="00775562">
        <w:rPr>
          <w:rFonts w:ascii="Cambria" w:hAnsi="Cambria"/>
          <w:sz w:val="28"/>
          <w:szCs w:val="28"/>
        </w:rPr>
        <w:t>Смоленск — древнейший город на западе государства. Является промышленным, административным и культурным центром региона. Находится к северо-западу от столицы, на расстоянии 378 километров. За воинскую доблесть удостоен звания «Города-героя».</w:t>
      </w:r>
    </w:p>
    <w:p w:rsidR="00F8002E" w:rsidRDefault="00F8002E" w:rsidP="00132CAF">
      <w:pPr>
        <w:pStyle w:val="a3"/>
        <w:ind w:firstLine="851"/>
        <w:jc w:val="both"/>
        <w:rPr>
          <w:rFonts w:ascii="Cambria" w:hAnsi="Cambria"/>
          <w:sz w:val="28"/>
          <w:szCs w:val="28"/>
        </w:rPr>
      </w:pPr>
    </w:p>
    <w:p w:rsidR="00F8002E" w:rsidRPr="00F8002E" w:rsidRDefault="00775562" w:rsidP="00F8002E">
      <w:pPr>
        <w:rPr>
          <w:lang w:eastAsia="en-US"/>
        </w:rPr>
      </w:pPr>
      <w:r w:rsidRPr="00F8002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7" name="Рисунок 27" descr="C:\Users\hp\Downloads\qr-cod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qr-code (1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Pr="00F8002E" w:rsidRDefault="00F8002E" w:rsidP="00F8002E">
      <w:pPr>
        <w:rPr>
          <w:lang w:eastAsia="en-US"/>
        </w:rPr>
      </w:pPr>
    </w:p>
    <w:p w:rsidR="00F8002E" w:rsidRDefault="00F8002E" w:rsidP="00F8002E">
      <w:pPr>
        <w:rPr>
          <w:lang w:eastAsia="en-US"/>
        </w:rPr>
      </w:pPr>
    </w:p>
    <w:p w:rsidR="00F8002E" w:rsidRDefault="00F8002E" w:rsidP="00F8002E">
      <w:pPr>
        <w:rPr>
          <w:lang w:eastAsia="en-US"/>
        </w:rPr>
      </w:pPr>
    </w:p>
    <w:p w:rsidR="00F8002E" w:rsidRDefault="00F8002E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Достопримечательности</w:t>
      </w:r>
      <w:r w:rsidR="008C216A">
        <w:rPr>
          <w:rFonts w:ascii="Cambria" w:hAnsi="Cambria"/>
          <w:sz w:val="28"/>
          <w:szCs w:val="28"/>
          <w:u w:val="single"/>
        </w:rPr>
        <w:t>.</w:t>
      </w:r>
      <w:r>
        <w:rPr>
          <w:rFonts w:ascii="Cambria" w:hAnsi="Cambria"/>
          <w:sz w:val="28"/>
          <w:szCs w:val="28"/>
          <w:u w:val="single"/>
        </w:rPr>
        <w:t xml:space="preserve"> г. Смоленск</w:t>
      </w:r>
    </w:p>
    <w:p w:rsidR="0034223F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 wp14:anchorId="334523C5" wp14:editId="7E79FCA0">
            <wp:simplePos x="0" y="0"/>
            <wp:positionH relativeFrom="margin">
              <wp:posOffset>3749040</wp:posOffset>
            </wp:positionH>
            <wp:positionV relativeFrom="paragraph">
              <wp:posOffset>151765</wp:posOffset>
            </wp:positionV>
            <wp:extent cx="18192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87" y="21517"/>
                <wp:lineTo x="21487" y="0"/>
                <wp:lineTo x="0" y="0"/>
              </wp:wrapPolygon>
            </wp:wrapTight>
            <wp:docPr id="32" name="Рисунок 32" descr="C:\Users\hp\Desktop\Данные\Патриот\Смоленск\173692980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анные\Патриот\Смоленск\17369298088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 wp14:anchorId="4247AB83" wp14:editId="528B96FB">
            <wp:simplePos x="0" y="0"/>
            <wp:positionH relativeFrom="page">
              <wp:align>center</wp:align>
            </wp:positionH>
            <wp:positionV relativeFrom="paragraph">
              <wp:posOffset>142875</wp:posOffset>
            </wp:positionV>
            <wp:extent cx="1913890" cy="1435735"/>
            <wp:effectExtent l="0" t="0" r="0" b="0"/>
            <wp:wrapTight wrapText="bothSides">
              <wp:wrapPolygon edited="0">
                <wp:start x="0" y="0"/>
                <wp:lineTo x="0" y="21208"/>
                <wp:lineTo x="21285" y="21208"/>
                <wp:lineTo x="21285" y="0"/>
                <wp:lineTo x="0" y="0"/>
              </wp:wrapPolygon>
            </wp:wrapTight>
            <wp:docPr id="30" name="Рисунок 30" descr="C:\Users\hp\Desktop\Данные\Патриот\Смоленск\173692980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анные\Патриот\Смоленск\17369298088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23F" w:rsidRPr="0034223F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132715</wp:posOffset>
            </wp:positionV>
            <wp:extent cx="1910715" cy="2548255"/>
            <wp:effectExtent l="0" t="0" r="0" b="4445"/>
            <wp:wrapTight wrapText="bothSides">
              <wp:wrapPolygon edited="0">
                <wp:start x="0" y="0"/>
                <wp:lineTo x="0" y="21476"/>
                <wp:lineTo x="21320" y="21476"/>
                <wp:lineTo x="21320" y="0"/>
                <wp:lineTo x="0" y="0"/>
              </wp:wrapPolygon>
            </wp:wrapTight>
            <wp:docPr id="28" name="Рисунок 28" descr="C:\Users\hp\Desktop\Данные\Патриот\Смоленск\173692980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анные\Патриот\Смоленск\17369298088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23F" w:rsidRDefault="0034223F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 wp14:anchorId="430BE73E" wp14:editId="3AB301B0">
            <wp:simplePos x="0" y="0"/>
            <wp:positionH relativeFrom="page">
              <wp:posOffset>2819400</wp:posOffset>
            </wp:positionH>
            <wp:positionV relativeFrom="paragraph">
              <wp:posOffset>8255</wp:posOffset>
            </wp:positionV>
            <wp:extent cx="191389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285" y="21342"/>
                <wp:lineTo x="21285" y="0"/>
                <wp:lineTo x="0" y="0"/>
              </wp:wrapPolygon>
            </wp:wrapTight>
            <wp:docPr id="34" name="Рисунок 34" descr="C:\Users\hp\Desktop\Данные\Патриот\Смоленск\173692980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анные\Патриот\Смоленск\17369298088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 wp14:anchorId="493A1999" wp14:editId="54F4D706">
            <wp:simplePos x="0" y="0"/>
            <wp:positionH relativeFrom="margin">
              <wp:posOffset>-260985</wp:posOffset>
            </wp:positionH>
            <wp:positionV relativeFrom="paragraph">
              <wp:posOffset>241300</wp:posOffset>
            </wp:positionV>
            <wp:extent cx="18669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80" y="21512"/>
                <wp:lineTo x="21380" y="0"/>
                <wp:lineTo x="0" y="0"/>
              </wp:wrapPolygon>
            </wp:wrapTight>
            <wp:docPr id="36" name="Рисунок 36" descr="C:\Users\hp\Desktop\Данные\Патриот\Смоленск\173692980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анные\Патриот\Смоленск\17369298088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 wp14:anchorId="533EA00B" wp14:editId="248EB771">
            <wp:simplePos x="0" y="0"/>
            <wp:positionH relativeFrom="margin">
              <wp:posOffset>3834765</wp:posOffset>
            </wp:positionH>
            <wp:positionV relativeFrom="paragraph">
              <wp:posOffset>6985</wp:posOffset>
            </wp:positionV>
            <wp:extent cx="1724025" cy="2298700"/>
            <wp:effectExtent l="0" t="0" r="9525" b="635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40" name="Рисунок 40" descr="C:\Users\hp\Desktop\Данные\Патриот\Смоленск\17369298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анные\Патриот\Смоленск\17369298088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BC7AE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 wp14:anchorId="3FF6DD96" wp14:editId="7C9F9456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63830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349" y="21474"/>
                <wp:lineTo x="21349" y="0"/>
                <wp:lineTo x="0" y="0"/>
              </wp:wrapPolygon>
            </wp:wrapTight>
            <wp:docPr id="38" name="Рисунок 38" descr="C:\Users\hp\Desktop\Данные\Патриот\Смоленск\173692980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анные\Патриот\Смоленск\17369298088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C7AE7" w:rsidRDefault="00BC7AE7" w:rsidP="00BC7AE7">
      <w:pPr>
        <w:pStyle w:val="a3"/>
        <w:ind w:firstLine="851"/>
        <w:jc w:val="center"/>
        <w:rPr>
          <w:rFonts w:ascii="Comic Sans MS" w:hAnsi="Comic Sans MS" w:cs="Times New Roman"/>
          <w:b/>
          <w:i/>
          <w:color w:val="002060"/>
          <w:sz w:val="28"/>
          <w:szCs w:val="28"/>
        </w:rPr>
      </w:pP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lastRenderedPageBreak/>
        <w:t xml:space="preserve">Архангельская область, </w:t>
      </w:r>
      <w:r w:rsidRPr="00352E3E">
        <w:rPr>
          <w:rFonts w:ascii="Comic Sans MS" w:hAnsi="Comic Sans MS" w:cs="Times New Roman"/>
          <w:b/>
          <w:i/>
          <w:color w:val="002060"/>
          <w:sz w:val="28"/>
          <w:szCs w:val="28"/>
        </w:rPr>
        <w:t xml:space="preserve">г. </w:t>
      </w:r>
      <w:r>
        <w:rPr>
          <w:rFonts w:ascii="Comic Sans MS" w:hAnsi="Comic Sans MS" w:cs="Times New Roman"/>
          <w:b/>
          <w:i/>
          <w:color w:val="002060"/>
          <w:sz w:val="28"/>
          <w:szCs w:val="28"/>
        </w:rPr>
        <w:t>Архангельск</w:t>
      </w:r>
    </w:p>
    <w:p w:rsidR="00BC7AE7" w:rsidRDefault="00BC7AE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775562" w:rsidRPr="00775562" w:rsidRDefault="00775562" w:rsidP="00775562">
      <w:pPr>
        <w:pStyle w:val="a3"/>
        <w:ind w:firstLine="851"/>
        <w:jc w:val="both"/>
        <w:rPr>
          <w:rFonts w:ascii="Cambria" w:hAnsi="Cambria" w:cs="Times New Roman"/>
          <w:sz w:val="28"/>
          <w:szCs w:val="28"/>
        </w:rPr>
      </w:pPr>
      <w:r w:rsidRPr="00775562">
        <w:rPr>
          <w:rFonts w:ascii="Cambria" w:hAnsi="Cambria" w:cs="Times New Roman"/>
          <w:sz w:val="28"/>
          <w:szCs w:val="28"/>
        </w:rPr>
        <w:t xml:space="preserve">Архангельск располагает долгой историей, поэтому его многие примечательности тесно сопряжены с прошлым. Гостиный двор, восстановленный в начале XXI столетия, служит живым напоминанием того, что город долгий период являлся центром российской торговли. В селе Малые </w:t>
      </w:r>
      <w:proofErr w:type="spellStart"/>
      <w:r w:rsidRPr="00775562">
        <w:rPr>
          <w:rFonts w:ascii="Cambria" w:hAnsi="Cambria" w:cs="Times New Roman"/>
          <w:sz w:val="28"/>
          <w:szCs w:val="28"/>
        </w:rPr>
        <w:t>Корелы</w:t>
      </w:r>
      <w:proofErr w:type="spellEnd"/>
      <w:r w:rsidRPr="00775562">
        <w:rPr>
          <w:rFonts w:ascii="Cambria" w:hAnsi="Cambria" w:cs="Times New Roman"/>
          <w:sz w:val="28"/>
          <w:szCs w:val="28"/>
        </w:rPr>
        <w:t xml:space="preserve"> находится уникальный музей с колокольнями, церквями, часовнями и прочими образцами деревянного зодчества.</w:t>
      </w:r>
    </w:p>
    <w:p w:rsidR="00BC7AE7" w:rsidRDefault="00775562" w:rsidP="00775562">
      <w:pPr>
        <w:pStyle w:val="a3"/>
        <w:ind w:firstLine="851"/>
        <w:jc w:val="both"/>
        <w:rPr>
          <w:rFonts w:ascii="Cambria" w:hAnsi="Cambria"/>
          <w:sz w:val="28"/>
          <w:szCs w:val="28"/>
          <w:u w:val="single"/>
        </w:rPr>
      </w:pPr>
      <w:r w:rsidRPr="00775562">
        <w:rPr>
          <w:rFonts w:ascii="Cambria" w:hAnsi="Cambria" w:cs="Times New Roman"/>
          <w:sz w:val="28"/>
          <w:szCs w:val="28"/>
        </w:rPr>
        <w:t xml:space="preserve">В областном центре немало любопытных памятников: Петру I, </w:t>
      </w:r>
      <w:proofErr w:type="spellStart"/>
      <w:r w:rsidRPr="00775562">
        <w:rPr>
          <w:rFonts w:ascii="Cambria" w:hAnsi="Cambria" w:cs="Times New Roman"/>
          <w:sz w:val="28"/>
          <w:szCs w:val="28"/>
        </w:rPr>
        <w:t>Козьме</w:t>
      </w:r>
      <w:proofErr w:type="spellEnd"/>
      <w:r w:rsidRPr="00775562">
        <w:rPr>
          <w:rFonts w:ascii="Cambria" w:hAnsi="Cambria" w:cs="Times New Roman"/>
          <w:sz w:val="28"/>
          <w:szCs w:val="28"/>
        </w:rPr>
        <w:t xml:space="preserve"> Пруткову, адмиралу Н. Кузнецову, </w:t>
      </w:r>
      <w:proofErr w:type="spellStart"/>
      <w:r w:rsidRPr="00775562">
        <w:rPr>
          <w:rFonts w:ascii="Cambria" w:hAnsi="Cambria" w:cs="Times New Roman"/>
          <w:sz w:val="28"/>
          <w:szCs w:val="28"/>
        </w:rPr>
        <w:t>соловецким</w:t>
      </w:r>
      <w:proofErr w:type="spellEnd"/>
      <w:r w:rsidRPr="00775562">
        <w:rPr>
          <w:rFonts w:ascii="Cambria" w:hAnsi="Cambria" w:cs="Times New Roman"/>
          <w:sz w:val="28"/>
          <w:szCs w:val="28"/>
        </w:rPr>
        <w:t xml:space="preserve"> юнгам, русским женам и, разумеется, тюленю — спасителю </w:t>
      </w:r>
      <w:proofErr w:type="spellStart"/>
      <w:r w:rsidRPr="00775562">
        <w:rPr>
          <w:rFonts w:ascii="Cambria" w:hAnsi="Cambria" w:cs="Times New Roman"/>
          <w:sz w:val="28"/>
          <w:szCs w:val="28"/>
        </w:rPr>
        <w:t>архангелогородцев</w:t>
      </w:r>
      <w:proofErr w:type="spellEnd"/>
      <w:r w:rsidRPr="00775562">
        <w:rPr>
          <w:rFonts w:ascii="Cambria" w:hAnsi="Cambria" w:cs="Times New Roman"/>
          <w:sz w:val="28"/>
          <w:szCs w:val="28"/>
        </w:rPr>
        <w:t xml:space="preserve"> в тяжёлые годы войны.</w:t>
      </w:r>
    </w:p>
    <w:p w:rsidR="007A1C97" w:rsidRDefault="007A1C9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 w:rsidRPr="007A1C97">
        <w:rPr>
          <w:rFonts w:ascii="Cambria" w:hAnsi="Cambria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160020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41" name="Рисунок 41" descr="C:\Users\hp\Downloads\qr-cod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qr-code (12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97" w:rsidRDefault="007A1C97" w:rsidP="00F8002E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Pr="007A1C97" w:rsidRDefault="007A1C97" w:rsidP="007A1C97">
      <w:pPr>
        <w:rPr>
          <w:lang w:eastAsia="en-US"/>
        </w:rPr>
      </w:pPr>
    </w:p>
    <w:p w:rsidR="007A1C97" w:rsidRDefault="007A1C97" w:rsidP="007A1C97">
      <w:pPr>
        <w:rPr>
          <w:lang w:eastAsia="en-US"/>
        </w:rPr>
      </w:pPr>
    </w:p>
    <w:p w:rsidR="007A1C97" w:rsidRDefault="007A1C97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Достопримечательности, природа г. Архангельска</w:t>
      </w: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C96205" w:rsidRDefault="00C96205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775562" w:rsidRDefault="00775562" w:rsidP="007A1C97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B7397C" w:rsidRPr="00B7397C" w:rsidRDefault="00B7397C" w:rsidP="00B7397C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1</w:t>
      </w:r>
    </w:p>
    <w:p w:rsidR="00B7397C" w:rsidRDefault="00B7397C" w:rsidP="007A1C97">
      <w:pPr>
        <w:pStyle w:val="a3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B7397C" w:rsidRDefault="00B7397C" w:rsidP="007A1C97">
      <w:pPr>
        <w:pStyle w:val="a3"/>
        <w:jc w:val="center"/>
        <w:rPr>
          <w:rFonts w:ascii="Cambria" w:hAnsi="Cambria" w:cs="Times New Roman"/>
          <w:sz w:val="28"/>
          <w:szCs w:val="28"/>
          <w:u w:val="single"/>
        </w:rPr>
      </w:pPr>
    </w:p>
    <w:p w:rsidR="00C96205" w:rsidRPr="00B7397C" w:rsidRDefault="00B7397C" w:rsidP="007A1C97">
      <w:pPr>
        <w:pStyle w:val="a3"/>
        <w:pBdr>
          <w:bottom w:val="single" w:sz="12" w:space="1" w:color="auto"/>
        </w:pBdr>
        <w:jc w:val="center"/>
        <w:rPr>
          <w:rFonts w:ascii="Cambria" w:hAnsi="Cambria" w:cs="Times New Roman"/>
          <w:sz w:val="28"/>
          <w:szCs w:val="28"/>
        </w:rPr>
      </w:pPr>
      <w:r w:rsidRPr="00B7397C">
        <w:rPr>
          <w:rFonts w:ascii="Cambria" w:hAnsi="Cambria" w:cs="Times New Roman"/>
          <w:sz w:val="28"/>
          <w:szCs w:val="28"/>
        </w:rPr>
        <w:t xml:space="preserve">Рекомендации по интеграции </w:t>
      </w:r>
      <w:proofErr w:type="spellStart"/>
      <w:r w:rsidRPr="00B7397C">
        <w:rPr>
          <w:rFonts w:ascii="Cambria" w:hAnsi="Cambria" w:cs="Times New Roman"/>
          <w:sz w:val="28"/>
          <w:szCs w:val="28"/>
        </w:rPr>
        <w:t>видеообзоров</w:t>
      </w:r>
      <w:proofErr w:type="spellEnd"/>
    </w:p>
    <w:p w:rsidR="00B7397C" w:rsidRDefault="00B7397C" w:rsidP="00B7397C">
      <w:pPr>
        <w:pStyle w:val="a3"/>
        <w:jc w:val="center"/>
        <w:rPr>
          <w:rFonts w:ascii="Cambria" w:hAnsi="Cambria"/>
          <w:sz w:val="28"/>
          <w:szCs w:val="28"/>
          <w:u w:val="single"/>
        </w:rPr>
      </w:pPr>
    </w:p>
    <w:p w:rsidR="006F7E3B" w:rsidRP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Федеральный государственный стандарт дошкольного образования призывает нас систематически повышать свою педагогическую компетентность в работе с детьми и родителями, применяя новые нестандартные формы взаимодействия. Так, в работе с детьми мы используем современные образовательные технологии, разного рода оборудование (интерактивные доски, компьютерные обучающие и развивающие презентации и видеоролики), чтобы увеличивать и поддерживать их познавательный интерес.</w:t>
      </w:r>
    </w:p>
    <w:p w:rsidR="006F7E3B" w:rsidRP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Стандарт ориентирует нас и на активное взаимодействие с родителями, вовлечение их в образовательное пространство, повышение их педагогических компетенций, максимальное использование родительского потенциала. И для того, чтобы сделать работу наиболее продуктивной, мы стараемся разнообразить взаимодействие интересными интерактивными формами, используем различного рода презентации, регулярно пополняем интернет-сайты сада актуальной информацией.</w:t>
      </w:r>
    </w:p>
    <w:p w:rsidR="006F7E3B" w:rsidRP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При проведении занятий с использованием мультимедийных технологий соблюдается основной принцип обучения (дидактики) - наглядность, что обеспечивает оптимальное усвоение материала детьми, повышает эмоциональное восприятие, развивает пространственное воображение и все виды мышления у детей.</w:t>
      </w:r>
    </w:p>
    <w:p w:rsidR="006F7E3B" w:rsidRP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Использование видеофрагментов решает проблему дефицита наглядности. Экран притягивает внимание, которого порой трудно добиться при фронтальной работе с группой.</w:t>
      </w:r>
    </w:p>
    <w:p w:rsidR="006F7E3B" w:rsidRP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Технология видеороликов все шире используется как средство предъявления детям учебного материала: иллюстраций; фотографий; анимации; вопросов и заданий и т.д. Есть возможность самостоятельно создавать необходимые материалы, планировать их применение по личной программе, оптимизируя тем самым, познавательную деятельность старших дошкольников.</w:t>
      </w:r>
    </w:p>
    <w:p w:rsidR="006F7E3B" w:rsidRDefault="006F7E3B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E3B">
        <w:rPr>
          <w:rFonts w:ascii="Times New Roman" w:hAnsi="Times New Roman" w:cs="Times New Roman"/>
          <w:sz w:val="28"/>
          <w:szCs w:val="28"/>
        </w:rPr>
        <w:t>Одна из форм мультимедийного обучения – это показ видеороликов определенной тематики. Мы используем в данном методическом пособии видеоролики и видеофрагменты по патриотическому воспитанию дошкольников в рамках инновационной площадки по теме: «</w:t>
      </w:r>
      <w:proofErr w:type="spellStart"/>
      <w:r w:rsidRPr="006F7E3B">
        <w:rPr>
          <w:rFonts w:ascii="Times New Roman" w:hAnsi="Times New Roman" w:cs="Times New Roman"/>
          <w:sz w:val="28"/>
          <w:szCs w:val="28"/>
        </w:rPr>
        <w:t>ПатриотиZм</w:t>
      </w:r>
      <w:proofErr w:type="spellEnd"/>
      <w:r w:rsidRPr="006F7E3B">
        <w:rPr>
          <w:rFonts w:ascii="Times New Roman" w:hAnsi="Times New Roman" w:cs="Times New Roman"/>
          <w:sz w:val="28"/>
          <w:szCs w:val="28"/>
        </w:rPr>
        <w:t xml:space="preserve"> – имя особенное: повышение эффективности патриотического воспитания дошкольников посредством включения родителей и социальных партнеров в систему воспитательной работы дошкольной образовательной организации». Эта форма работы предполагает создание обучающих и ознакомительных видеороликов. Преимущество применения таких видеороликов в сравнении со стандартными презентациями, в том, что они способны дать намного более </w:t>
      </w:r>
      <w:r w:rsidRPr="006F7E3B">
        <w:rPr>
          <w:rFonts w:ascii="Times New Roman" w:hAnsi="Times New Roman" w:cs="Times New Roman"/>
          <w:sz w:val="28"/>
          <w:szCs w:val="28"/>
        </w:rPr>
        <w:lastRenderedPageBreak/>
        <w:t>сильный эмоциональный эффект, надолго отложиться в памяти детей, а главное получить педагогам максимально эффективную обратную связь.</w:t>
      </w:r>
    </w:p>
    <w:p w:rsidR="00B16115" w:rsidRPr="00B16115" w:rsidRDefault="00B16115" w:rsidP="006F7E3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115">
        <w:rPr>
          <w:rFonts w:ascii="Times New Roman" w:hAnsi="Times New Roman" w:cs="Times New Roman"/>
          <w:sz w:val="28"/>
          <w:szCs w:val="28"/>
        </w:rPr>
        <w:t>Видеоролики патриотического воспитания, которые включают информацию о городах России, играют важную роль в формировании у детей представления о культурных и исторических ценностях своей страны. С их помощью воспитатель может достичь нескольких ключевых целей: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«Знание истории и культуры»</w:t>
      </w:r>
      <w:r w:rsidRPr="00B16115">
        <w:rPr>
          <w:rFonts w:ascii="Times New Roman" w:hAnsi="Times New Roman" w:cs="Times New Roman"/>
          <w:sz w:val="28"/>
          <w:szCs w:val="28"/>
        </w:rPr>
        <w:t>: Видеоролики могут познакомить детей с историей различных городов России, их знаменитыми событиями, памятниками архитектуры и культурными традициями. Это помогает формировать уважение к своему наследию и понимание значимости исторических событий.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«Идентичность и гордость»</w:t>
      </w:r>
      <w:r w:rsidRPr="00B16115">
        <w:rPr>
          <w:rFonts w:ascii="Times New Roman" w:hAnsi="Times New Roman" w:cs="Times New Roman"/>
          <w:sz w:val="28"/>
          <w:szCs w:val="28"/>
        </w:rPr>
        <w:t xml:space="preserve">: Предоставляя информацию о городах, где живут и растут дети, видеоролики способствуют формированию привязанности к родному месту и гордости за его достижения и особенности. Дети начинают воспринимать себя частью большой и богатой культурной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Pr="00B16115">
        <w:rPr>
          <w:rFonts w:ascii="Times New Roman" w:hAnsi="Times New Roman" w:cs="Times New Roman"/>
          <w:sz w:val="28"/>
          <w:szCs w:val="28"/>
        </w:rPr>
        <w:t>.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r w:rsidRPr="00B16115">
        <w:rPr>
          <w:rFonts w:ascii="Times New Roman" w:hAnsi="Times New Roman" w:cs="Times New Roman"/>
          <w:sz w:val="28"/>
          <w:szCs w:val="28"/>
        </w:rPr>
        <w:t>Патриотиз</w:t>
      </w:r>
      <w:r w:rsidR="00510BD8">
        <w:rPr>
          <w:rFonts w:ascii="Times New Roman" w:hAnsi="Times New Roman" w:cs="Times New Roman"/>
          <w:sz w:val="28"/>
          <w:szCs w:val="28"/>
        </w:rPr>
        <w:t>м и гражданская сознательность»</w:t>
      </w:r>
      <w:r w:rsidRPr="00B16115">
        <w:rPr>
          <w:rFonts w:ascii="Times New Roman" w:hAnsi="Times New Roman" w:cs="Times New Roman"/>
          <w:sz w:val="28"/>
          <w:szCs w:val="28"/>
        </w:rPr>
        <w:t xml:space="preserve">: </w:t>
      </w:r>
      <w:r w:rsidR="00510BD8">
        <w:rPr>
          <w:rFonts w:ascii="Times New Roman" w:hAnsi="Times New Roman" w:cs="Times New Roman"/>
          <w:sz w:val="28"/>
          <w:szCs w:val="28"/>
        </w:rPr>
        <w:t>И</w:t>
      </w:r>
      <w:r w:rsidRPr="00B16115">
        <w:rPr>
          <w:rFonts w:ascii="Times New Roman" w:hAnsi="Times New Roman" w:cs="Times New Roman"/>
          <w:sz w:val="28"/>
          <w:szCs w:val="28"/>
        </w:rPr>
        <w:t xml:space="preserve">спользуя такие видеоматериалы, могут прививать детям патриотические чувства, объясняя роль своего города в истории страны, </w:t>
      </w:r>
      <w:r w:rsidR="00510BD8">
        <w:rPr>
          <w:rFonts w:ascii="Times New Roman" w:hAnsi="Times New Roman" w:cs="Times New Roman"/>
          <w:sz w:val="28"/>
          <w:szCs w:val="28"/>
        </w:rPr>
        <w:t xml:space="preserve">его </w:t>
      </w:r>
      <w:r w:rsidRPr="00B16115">
        <w:rPr>
          <w:rFonts w:ascii="Times New Roman" w:hAnsi="Times New Roman" w:cs="Times New Roman"/>
          <w:sz w:val="28"/>
          <w:szCs w:val="28"/>
        </w:rPr>
        <w:t>достижения. Это может вдохновить детей на активное участие в общественной жизни и осознание своей ответственности перед обществом.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115" w:rsidRPr="00B16115" w:rsidRDefault="00510BD8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«Разнообразие и единство»</w:t>
      </w:r>
      <w:r w:rsidR="00B16115" w:rsidRPr="00B16115">
        <w:rPr>
          <w:rFonts w:ascii="Times New Roman" w:hAnsi="Times New Roman" w:cs="Times New Roman"/>
          <w:sz w:val="28"/>
          <w:szCs w:val="28"/>
        </w:rPr>
        <w:t>: Видеоролики показывают не только большое количество городов, но и их уникальные особенности и традиции. Это служит примером того, как разнообразие делает страну более интересной и многогранной, подчеркивая единство российского народа.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115" w:rsidRPr="00B16115" w:rsidRDefault="00510BD8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«Развитие критического мышления»</w:t>
      </w:r>
      <w:r w:rsidR="00B16115" w:rsidRPr="00B16115">
        <w:rPr>
          <w:rFonts w:ascii="Times New Roman" w:hAnsi="Times New Roman" w:cs="Times New Roman"/>
          <w:sz w:val="28"/>
          <w:szCs w:val="28"/>
        </w:rPr>
        <w:t>: Обсуждение видеороликов может стать основой для заданий, которые помогут развить у детей критическое мышление. Воспитатель может задавать вопросы, обсуждать увиденное и побуждать детей делиться своими мыслями и впечатлениями.</w:t>
      </w:r>
    </w:p>
    <w:p w:rsidR="00B16115" w:rsidRPr="00B16115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97C" w:rsidRDefault="00B16115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115">
        <w:rPr>
          <w:rFonts w:ascii="Times New Roman" w:hAnsi="Times New Roman" w:cs="Times New Roman"/>
          <w:sz w:val="28"/>
          <w:szCs w:val="28"/>
        </w:rPr>
        <w:t>Таким образом, видеоролики о городах России способны не только информировать, но и формировать целостное представление у детей о своей стране, помогая вырастить поколение, обладающее сильным патриотическим сознанием и любовью к родине.</w:t>
      </w:r>
    </w:p>
    <w:p w:rsidR="000642E6" w:rsidRDefault="000642E6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2E6" w:rsidRDefault="000642E6" w:rsidP="00B16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C70" w:rsidRDefault="00314C70" w:rsidP="00314C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C70" w:rsidRDefault="00314C70" w:rsidP="00314C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C70" w:rsidRDefault="00314C70" w:rsidP="00314C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C70" w:rsidRDefault="00314C70" w:rsidP="00314C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314C70" w:rsidRDefault="00314C70" w:rsidP="00314C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14C70" w:rsidRDefault="00314C70" w:rsidP="00314C70">
      <w:pPr>
        <w:rPr>
          <w:lang w:eastAsia="en-US"/>
        </w:rPr>
      </w:pPr>
    </w:p>
    <w:p w:rsidR="00314C70" w:rsidRPr="00CC07B6" w:rsidRDefault="007540DC" w:rsidP="00CC07B6">
      <w:pPr>
        <w:pStyle w:val="af8"/>
        <w:numPr>
          <w:ilvl w:val="0"/>
          <w:numId w:val="13"/>
        </w:numPr>
        <w:jc w:val="both"/>
        <w:rPr>
          <w:sz w:val="28"/>
          <w:szCs w:val="28"/>
        </w:rPr>
      </w:pPr>
      <w:hyperlink r:id="rId43" w:history="1">
        <w:r w:rsidR="00314C70" w:rsidRPr="00CC07B6">
          <w:rPr>
            <w:rStyle w:val="af7"/>
            <w:color w:val="auto"/>
            <w:sz w:val="28"/>
            <w:szCs w:val="28"/>
            <w:u w:val="none"/>
          </w:rPr>
          <w:t>Андрианова Н.А</w:t>
        </w:r>
        <w:r w:rsidR="00314C70" w:rsidRPr="00CC07B6">
          <w:rPr>
            <w:rStyle w:val="af7"/>
            <w:sz w:val="28"/>
            <w:szCs w:val="28"/>
          </w:rPr>
          <w:t>.</w:t>
        </w:r>
      </w:hyperlink>
      <w:r w:rsidR="00CC07B6">
        <w:rPr>
          <w:sz w:val="28"/>
          <w:szCs w:val="28"/>
        </w:rPr>
        <w:t xml:space="preserve"> </w:t>
      </w:r>
      <w:r w:rsidR="00314C70" w:rsidRPr="00CC07B6">
        <w:rPr>
          <w:sz w:val="28"/>
          <w:szCs w:val="28"/>
        </w:rPr>
        <w:t>Россия для детей/ Н.А.</w:t>
      </w:r>
      <w:r w:rsidR="00CC07B6">
        <w:rPr>
          <w:sz w:val="28"/>
          <w:szCs w:val="28"/>
        </w:rPr>
        <w:t xml:space="preserve"> </w:t>
      </w:r>
      <w:r w:rsidR="00314C70" w:rsidRPr="00CC07B6">
        <w:rPr>
          <w:sz w:val="28"/>
          <w:szCs w:val="28"/>
        </w:rPr>
        <w:t xml:space="preserve">Андрианова; </w:t>
      </w:r>
      <w:proofErr w:type="spellStart"/>
      <w:r w:rsidR="00314C70" w:rsidRPr="00CC07B6">
        <w:rPr>
          <w:sz w:val="28"/>
          <w:szCs w:val="28"/>
        </w:rPr>
        <w:t>худож</w:t>
      </w:r>
      <w:proofErr w:type="spellEnd"/>
      <w:r w:rsidR="00314C70" w:rsidRPr="00CC07B6">
        <w:rPr>
          <w:sz w:val="28"/>
          <w:szCs w:val="28"/>
        </w:rPr>
        <w:t>. М.В.</w:t>
      </w:r>
      <w:r w:rsidR="00CC07B6">
        <w:rPr>
          <w:sz w:val="28"/>
          <w:szCs w:val="28"/>
        </w:rPr>
        <w:t xml:space="preserve"> </w:t>
      </w:r>
      <w:r w:rsidR="00314C70" w:rsidRPr="00CC07B6">
        <w:rPr>
          <w:sz w:val="28"/>
          <w:szCs w:val="28"/>
        </w:rPr>
        <w:t xml:space="preserve">Ражева, </w:t>
      </w:r>
      <w:proofErr w:type="gramStart"/>
      <w:r w:rsidR="00314C70" w:rsidRPr="00CC07B6">
        <w:rPr>
          <w:sz w:val="28"/>
          <w:szCs w:val="28"/>
        </w:rPr>
        <w:t>О.О.Белкина.-</w:t>
      </w:r>
      <w:proofErr w:type="gramEnd"/>
      <w:r w:rsidR="00314C70" w:rsidRPr="00CC07B6">
        <w:rPr>
          <w:sz w:val="28"/>
          <w:szCs w:val="28"/>
        </w:rPr>
        <w:t xml:space="preserve">3-е изд., </w:t>
      </w:r>
      <w:proofErr w:type="spellStart"/>
      <w:r w:rsidR="00314C70" w:rsidRPr="00CC07B6">
        <w:rPr>
          <w:sz w:val="28"/>
          <w:szCs w:val="28"/>
        </w:rPr>
        <w:t>испр</w:t>
      </w:r>
      <w:proofErr w:type="spellEnd"/>
      <w:r w:rsidR="00314C70" w:rsidRPr="00CC07B6">
        <w:rPr>
          <w:sz w:val="28"/>
          <w:szCs w:val="28"/>
        </w:rPr>
        <w:t>. и доп.-Москва: ЭКСМО, 2021.-191c.: ил.-(Детские путеводители. Всегда на каникулах).</w:t>
      </w:r>
      <w:r w:rsidR="00CC07B6">
        <w:rPr>
          <w:sz w:val="28"/>
          <w:szCs w:val="28"/>
        </w:rPr>
        <w:t xml:space="preserve"> </w:t>
      </w:r>
      <w:r w:rsidR="00314C70" w:rsidRPr="00CC07B6">
        <w:rPr>
          <w:sz w:val="28"/>
          <w:szCs w:val="28"/>
        </w:rPr>
        <w:t>-12+</w:t>
      </w:r>
    </w:p>
    <w:p w:rsidR="00314C70" w:rsidRPr="00CC07B6" w:rsidRDefault="007540DC" w:rsidP="00CC07B6">
      <w:pPr>
        <w:pStyle w:val="af8"/>
        <w:numPr>
          <w:ilvl w:val="0"/>
          <w:numId w:val="13"/>
        </w:numPr>
        <w:jc w:val="both"/>
        <w:rPr>
          <w:sz w:val="28"/>
          <w:szCs w:val="28"/>
        </w:rPr>
      </w:pPr>
      <w:hyperlink r:id="rId44" w:history="1">
        <w:proofErr w:type="spellStart"/>
        <w:r w:rsidR="00314C70" w:rsidRPr="00CC07B6">
          <w:rPr>
            <w:rStyle w:val="af7"/>
            <w:color w:val="auto"/>
            <w:sz w:val="28"/>
            <w:szCs w:val="28"/>
            <w:u w:val="none"/>
          </w:rPr>
          <w:t>Лубченков</w:t>
        </w:r>
        <w:proofErr w:type="spellEnd"/>
        <w:r w:rsidR="00314C70" w:rsidRPr="00CC07B6">
          <w:rPr>
            <w:rStyle w:val="af7"/>
            <w:color w:val="auto"/>
            <w:sz w:val="28"/>
            <w:szCs w:val="28"/>
            <w:u w:val="none"/>
          </w:rPr>
          <w:t xml:space="preserve"> Ю.Н.</w:t>
        </w:r>
      </w:hyperlink>
      <w:r w:rsidR="00CC07B6">
        <w:rPr>
          <w:sz w:val="28"/>
          <w:szCs w:val="28"/>
        </w:rPr>
        <w:t xml:space="preserve"> </w:t>
      </w:r>
      <w:r w:rsidR="00314C70" w:rsidRPr="00CC07B6">
        <w:rPr>
          <w:sz w:val="28"/>
          <w:szCs w:val="28"/>
        </w:rPr>
        <w:t>Города России: [иллюстрированная энциклопедия]/ Ю.Н.</w:t>
      </w:r>
      <w:r w:rsidR="00CC07B6">
        <w:rPr>
          <w:sz w:val="28"/>
          <w:szCs w:val="28"/>
        </w:rPr>
        <w:t xml:space="preserve"> </w:t>
      </w:r>
      <w:proofErr w:type="spellStart"/>
      <w:proofErr w:type="gramStart"/>
      <w:r w:rsidR="00314C70" w:rsidRPr="00CC07B6">
        <w:rPr>
          <w:sz w:val="28"/>
          <w:szCs w:val="28"/>
        </w:rPr>
        <w:t>Лубченков</w:t>
      </w:r>
      <w:proofErr w:type="spellEnd"/>
      <w:r w:rsidR="00314C70" w:rsidRPr="00CC07B6">
        <w:rPr>
          <w:sz w:val="28"/>
          <w:szCs w:val="28"/>
        </w:rPr>
        <w:t>.-</w:t>
      </w:r>
      <w:proofErr w:type="gramEnd"/>
      <w:r w:rsidR="00314C70" w:rsidRPr="00CC07B6">
        <w:rPr>
          <w:sz w:val="28"/>
          <w:szCs w:val="28"/>
        </w:rPr>
        <w:t>М.: Белый город, 2008.-397[3]с.: ил.</w:t>
      </w:r>
    </w:p>
    <w:p w:rsidR="00314C70" w:rsidRDefault="00314C70" w:rsidP="00CC07B6">
      <w:pPr>
        <w:pStyle w:val="af8"/>
        <w:numPr>
          <w:ilvl w:val="0"/>
          <w:numId w:val="13"/>
        </w:numPr>
        <w:jc w:val="both"/>
        <w:rPr>
          <w:sz w:val="28"/>
          <w:szCs w:val="28"/>
        </w:rPr>
      </w:pPr>
      <w:r w:rsidRPr="00CC07B6">
        <w:rPr>
          <w:sz w:val="28"/>
          <w:szCs w:val="28"/>
        </w:rPr>
        <w:t>Никишин В.О. Города России/ В.О.</w:t>
      </w:r>
      <w:r w:rsidR="00CC07B6">
        <w:rPr>
          <w:sz w:val="28"/>
          <w:szCs w:val="28"/>
        </w:rPr>
        <w:t xml:space="preserve"> </w:t>
      </w:r>
      <w:proofErr w:type="gramStart"/>
      <w:r w:rsidRPr="00CC07B6">
        <w:rPr>
          <w:sz w:val="28"/>
          <w:szCs w:val="28"/>
        </w:rPr>
        <w:t>Никишин.-</w:t>
      </w:r>
      <w:proofErr w:type="gramEnd"/>
      <w:r w:rsidRPr="00CC07B6">
        <w:rPr>
          <w:sz w:val="28"/>
          <w:szCs w:val="28"/>
        </w:rPr>
        <w:t xml:space="preserve">Москва: </w:t>
      </w:r>
      <w:proofErr w:type="spellStart"/>
      <w:r w:rsidRPr="00CC07B6">
        <w:rPr>
          <w:sz w:val="28"/>
          <w:szCs w:val="28"/>
        </w:rPr>
        <w:t>Росмэн</w:t>
      </w:r>
      <w:proofErr w:type="spellEnd"/>
      <w:r w:rsidRPr="00CC07B6">
        <w:rPr>
          <w:sz w:val="28"/>
          <w:szCs w:val="28"/>
        </w:rPr>
        <w:t>, 2015.-79c.: ил.-(Моя Россия).-6+.</w:t>
      </w:r>
    </w:p>
    <w:p w:rsidR="00D321D3" w:rsidRPr="00CC07B6" w:rsidRDefault="00D321D3" w:rsidP="00D321D3">
      <w:pPr>
        <w:pStyle w:val="af8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 </w:t>
      </w:r>
      <w:r w:rsidRPr="00D321D3">
        <w:rPr>
          <w:sz w:val="28"/>
          <w:szCs w:val="28"/>
        </w:rPr>
        <w:t>https://ru.m.wikipedia.org/</w:t>
      </w:r>
      <w:bookmarkStart w:id="0" w:name="_GoBack"/>
      <w:bookmarkEnd w:id="0"/>
    </w:p>
    <w:p w:rsidR="00D321D3" w:rsidRPr="00D321D3" w:rsidRDefault="00D321D3" w:rsidP="00D321D3">
      <w:pPr>
        <w:pStyle w:val="a3"/>
        <w:rPr>
          <w:shd w:val="clear" w:color="auto" w:fill="FFFFFF"/>
        </w:rPr>
      </w:pPr>
    </w:p>
    <w:p w:rsidR="00314C70" w:rsidRPr="00314C70" w:rsidRDefault="00314C70" w:rsidP="00314C70">
      <w:pPr>
        <w:tabs>
          <w:tab w:val="left" w:pos="5700"/>
        </w:tabs>
        <w:rPr>
          <w:lang w:eastAsia="en-US"/>
        </w:rPr>
      </w:pPr>
    </w:p>
    <w:sectPr w:rsidR="00314C70" w:rsidRPr="00314C70" w:rsidSect="00D13610">
      <w:footerReference w:type="default" r:id="rId45"/>
      <w:pgSz w:w="11906" w:h="16838"/>
      <w:pgMar w:top="1134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0DC" w:rsidRDefault="007540DC" w:rsidP="00D32B5A">
      <w:r>
        <w:separator/>
      </w:r>
    </w:p>
  </w:endnote>
  <w:endnote w:type="continuationSeparator" w:id="0">
    <w:p w:rsidR="007540DC" w:rsidRDefault="007540DC" w:rsidP="00D32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5500"/>
      <w:docPartObj>
        <w:docPartGallery w:val="Page Numbers (Bottom of Page)"/>
        <w:docPartUnique/>
      </w:docPartObj>
    </w:sdtPr>
    <w:sdtEndPr/>
    <w:sdtContent>
      <w:p w:rsidR="00D52BEF" w:rsidRDefault="00D52BEF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1D3">
          <w:rPr>
            <w:noProof/>
          </w:rPr>
          <w:t>16</w:t>
        </w:r>
        <w:r>
          <w:fldChar w:fldCharType="end"/>
        </w:r>
      </w:p>
    </w:sdtContent>
  </w:sdt>
  <w:p w:rsidR="00D52BEF" w:rsidRDefault="00D52BE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0DC" w:rsidRDefault="007540DC" w:rsidP="00D32B5A">
      <w:r>
        <w:separator/>
      </w:r>
    </w:p>
  </w:footnote>
  <w:footnote w:type="continuationSeparator" w:id="0">
    <w:p w:rsidR="007540DC" w:rsidRDefault="007540DC" w:rsidP="00D32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502C3"/>
    <w:multiLevelType w:val="hybridMultilevel"/>
    <w:tmpl w:val="25848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823B1"/>
    <w:multiLevelType w:val="multilevel"/>
    <w:tmpl w:val="EBC8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1360D"/>
    <w:multiLevelType w:val="hybridMultilevel"/>
    <w:tmpl w:val="83B2B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A274C"/>
    <w:multiLevelType w:val="multilevel"/>
    <w:tmpl w:val="8F62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C46B93"/>
    <w:multiLevelType w:val="hybridMultilevel"/>
    <w:tmpl w:val="8DF8C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820DA"/>
    <w:multiLevelType w:val="multilevel"/>
    <w:tmpl w:val="E8B0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56863"/>
    <w:multiLevelType w:val="multilevel"/>
    <w:tmpl w:val="BE38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4B6C62"/>
    <w:multiLevelType w:val="multilevel"/>
    <w:tmpl w:val="6C02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473F6"/>
    <w:multiLevelType w:val="hybridMultilevel"/>
    <w:tmpl w:val="D898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5043A"/>
    <w:multiLevelType w:val="hybridMultilevel"/>
    <w:tmpl w:val="B3B6C282"/>
    <w:lvl w:ilvl="0" w:tplc="8A568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E411D"/>
    <w:multiLevelType w:val="hybridMultilevel"/>
    <w:tmpl w:val="7F7E7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A0AAC"/>
    <w:multiLevelType w:val="multilevel"/>
    <w:tmpl w:val="10A0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570EBA"/>
    <w:multiLevelType w:val="hybridMultilevel"/>
    <w:tmpl w:val="F2DC9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DB"/>
    <w:rsid w:val="00013159"/>
    <w:rsid w:val="00054A0A"/>
    <w:rsid w:val="000642E6"/>
    <w:rsid w:val="00075ADD"/>
    <w:rsid w:val="000A703C"/>
    <w:rsid w:val="000E38B3"/>
    <w:rsid w:val="00102991"/>
    <w:rsid w:val="00125DF7"/>
    <w:rsid w:val="00132CAF"/>
    <w:rsid w:val="00140851"/>
    <w:rsid w:val="00145C8A"/>
    <w:rsid w:val="0019051E"/>
    <w:rsid w:val="001917F8"/>
    <w:rsid w:val="001C68B5"/>
    <w:rsid w:val="001E621A"/>
    <w:rsid w:val="00201D49"/>
    <w:rsid w:val="002632FE"/>
    <w:rsid w:val="0028317E"/>
    <w:rsid w:val="002F3446"/>
    <w:rsid w:val="00314C70"/>
    <w:rsid w:val="0034223F"/>
    <w:rsid w:val="00352E3E"/>
    <w:rsid w:val="0038127A"/>
    <w:rsid w:val="003A79FF"/>
    <w:rsid w:val="003F0BEB"/>
    <w:rsid w:val="004031AB"/>
    <w:rsid w:val="00403F58"/>
    <w:rsid w:val="00413D30"/>
    <w:rsid w:val="00426321"/>
    <w:rsid w:val="00462008"/>
    <w:rsid w:val="004647DF"/>
    <w:rsid w:val="004C0C71"/>
    <w:rsid w:val="004D6911"/>
    <w:rsid w:val="00504C02"/>
    <w:rsid w:val="00510BD8"/>
    <w:rsid w:val="00532B0F"/>
    <w:rsid w:val="005A66C3"/>
    <w:rsid w:val="005E1B63"/>
    <w:rsid w:val="005F51D1"/>
    <w:rsid w:val="006102B5"/>
    <w:rsid w:val="006249F3"/>
    <w:rsid w:val="00666B26"/>
    <w:rsid w:val="006931B6"/>
    <w:rsid w:val="006977CC"/>
    <w:rsid w:val="006C343E"/>
    <w:rsid w:val="006C7700"/>
    <w:rsid w:val="006E6FFA"/>
    <w:rsid w:val="006F57E9"/>
    <w:rsid w:val="006F7E3B"/>
    <w:rsid w:val="007540DC"/>
    <w:rsid w:val="007544F3"/>
    <w:rsid w:val="00775562"/>
    <w:rsid w:val="007A1C97"/>
    <w:rsid w:val="007B4E4B"/>
    <w:rsid w:val="007E55FF"/>
    <w:rsid w:val="00800CFF"/>
    <w:rsid w:val="00843862"/>
    <w:rsid w:val="00857149"/>
    <w:rsid w:val="008876BE"/>
    <w:rsid w:val="008C216A"/>
    <w:rsid w:val="008C5FEE"/>
    <w:rsid w:val="00943E59"/>
    <w:rsid w:val="0095390F"/>
    <w:rsid w:val="009967AE"/>
    <w:rsid w:val="009D17AB"/>
    <w:rsid w:val="009D7959"/>
    <w:rsid w:val="00A07A21"/>
    <w:rsid w:val="00A7590B"/>
    <w:rsid w:val="00AB6525"/>
    <w:rsid w:val="00B16115"/>
    <w:rsid w:val="00B7397C"/>
    <w:rsid w:val="00BB7F00"/>
    <w:rsid w:val="00BC458B"/>
    <w:rsid w:val="00BC7AE7"/>
    <w:rsid w:val="00BF6506"/>
    <w:rsid w:val="00C96205"/>
    <w:rsid w:val="00CC07B6"/>
    <w:rsid w:val="00D13610"/>
    <w:rsid w:val="00D16615"/>
    <w:rsid w:val="00D321D3"/>
    <w:rsid w:val="00D32B5A"/>
    <w:rsid w:val="00D52BEF"/>
    <w:rsid w:val="00D67089"/>
    <w:rsid w:val="00D93797"/>
    <w:rsid w:val="00DD1B3D"/>
    <w:rsid w:val="00DD5C03"/>
    <w:rsid w:val="00E0525F"/>
    <w:rsid w:val="00EA1B69"/>
    <w:rsid w:val="00EF2354"/>
    <w:rsid w:val="00EF6472"/>
    <w:rsid w:val="00F56124"/>
    <w:rsid w:val="00F56933"/>
    <w:rsid w:val="00F8002E"/>
    <w:rsid w:val="00F92BB2"/>
    <w:rsid w:val="00F93121"/>
    <w:rsid w:val="00FB5107"/>
    <w:rsid w:val="00FB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B51EA-BE2D-4F8A-844A-AF36190E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2B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B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B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2B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2B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2B5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2B5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2B5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2B5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B5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32B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32B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B5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32B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32B5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32B5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32B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32B5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32B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32B5A"/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32B5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32B5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32B5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D32B5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D32B5A"/>
    <w:rPr>
      <w:b/>
      <w:bCs/>
    </w:rPr>
  </w:style>
  <w:style w:type="character" w:styleId="aa">
    <w:name w:val="Emphasis"/>
    <w:basedOn w:val="a0"/>
    <w:uiPriority w:val="20"/>
    <w:qFormat/>
    <w:rsid w:val="00D32B5A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32B5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32B5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32B5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32B5A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D32B5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32B5A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D32B5A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D32B5A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32B5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32B5A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32B5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32B5A"/>
  </w:style>
  <w:style w:type="paragraph" w:styleId="af5">
    <w:name w:val="footer"/>
    <w:basedOn w:val="a"/>
    <w:link w:val="af6"/>
    <w:uiPriority w:val="99"/>
    <w:unhideWhenUsed/>
    <w:rsid w:val="00D32B5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32B5A"/>
  </w:style>
  <w:style w:type="paragraph" w:customStyle="1" w:styleId="c2">
    <w:name w:val="c2"/>
    <w:basedOn w:val="a"/>
    <w:rsid w:val="00426321"/>
    <w:pPr>
      <w:spacing w:before="100" w:beforeAutospacing="1" w:after="100" w:afterAutospacing="1"/>
    </w:pPr>
  </w:style>
  <w:style w:type="character" w:customStyle="1" w:styleId="c0">
    <w:name w:val="c0"/>
    <w:basedOn w:val="a0"/>
    <w:rsid w:val="00426321"/>
  </w:style>
  <w:style w:type="character" w:customStyle="1" w:styleId="c22">
    <w:name w:val="c22"/>
    <w:basedOn w:val="a0"/>
    <w:rsid w:val="0095390F"/>
  </w:style>
  <w:style w:type="character" w:customStyle="1" w:styleId="c17">
    <w:name w:val="c17"/>
    <w:basedOn w:val="a0"/>
    <w:rsid w:val="0095390F"/>
  </w:style>
  <w:style w:type="character" w:customStyle="1" w:styleId="c21">
    <w:name w:val="c21"/>
    <w:basedOn w:val="a0"/>
    <w:rsid w:val="00FB5107"/>
  </w:style>
  <w:style w:type="paragraph" w:customStyle="1" w:styleId="futurismarkdown-paragraph">
    <w:name w:val="futurismarkdown-paragraph"/>
    <w:basedOn w:val="a"/>
    <w:rsid w:val="005F51D1"/>
    <w:pPr>
      <w:spacing w:before="100" w:beforeAutospacing="1" w:after="100" w:afterAutospacing="1"/>
    </w:pPr>
  </w:style>
  <w:style w:type="character" w:styleId="af7">
    <w:name w:val="Hyperlink"/>
    <w:basedOn w:val="a0"/>
    <w:uiPriority w:val="99"/>
    <w:unhideWhenUsed/>
    <w:rsid w:val="005F51D1"/>
    <w:rPr>
      <w:color w:val="0000FF"/>
      <w:u w:val="single"/>
    </w:rPr>
  </w:style>
  <w:style w:type="paragraph" w:styleId="af8">
    <w:name w:val="List Paragraph"/>
    <w:basedOn w:val="a"/>
    <w:uiPriority w:val="34"/>
    <w:qFormat/>
    <w:rsid w:val="00800CFF"/>
    <w:pPr>
      <w:ind w:left="720"/>
      <w:contextualSpacing/>
    </w:pPr>
  </w:style>
  <w:style w:type="paragraph" w:customStyle="1" w:styleId="content--common-blockblock-3u">
    <w:name w:val="content--common-block__block-3u"/>
    <w:basedOn w:val="a"/>
    <w:rsid w:val="00BC7AE7"/>
    <w:pPr>
      <w:spacing w:before="100" w:beforeAutospacing="1" w:after="100" w:afterAutospacing="1"/>
    </w:pPr>
  </w:style>
  <w:style w:type="paragraph" w:styleId="af9">
    <w:name w:val="Normal (Web)"/>
    <w:basedOn w:val="a"/>
    <w:uiPriority w:val="99"/>
    <w:semiHidden/>
    <w:unhideWhenUsed/>
    <w:rsid w:val="00B7397C"/>
    <w:pPr>
      <w:spacing w:before="100" w:beforeAutospacing="1" w:after="100" w:afterAutospacing="1"/>
    </w:pPr>
  </w:style>
  <w:style w:type="table" w:styleId="afa">
    <w:name w:val="Table Grid"/>
    <w:basedOn w:val="a1"/>
    <w:uiPriority w:val="39"/>
    <w:rsid w:val="00EA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ss-96zuhp-word-diff">
    <w:name w:val="css-96zuhp-word-diff"/>
    <w:basedOn w:val="a0"/>
    <w:rsid w:val="00CC07B6"/>
  </w:style>
  <w:style w:type="paragraph" w:styleId="afb">
    <w:name w:val="Balloon Text"/>
    <w:basedOn w:val="a"/>
    <w:link w:val="afc"/>
    <w:uiPriority w:val="99"/>
    <w:semiHidden/>
    <w:unhideWhenUsed/>
    <w:rsid w:val="006E6FFA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6E6FF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www.deti.spb.ru/writers_rus/a_id293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www.deti.spb.ru/writers_rus/a_id2160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79632-49FE-4CF3-8010-CEC13A1B0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17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24</cp:revision>
  <cp:lastPrinted>2025-09-22T10:07:00Z</cp:lastPrinted>
  <dcterms:created xsi:type="dcterms:W3CDTF">2025-04-07T06:30:00Z</dcterms:created>
  <dcterms:modified xsi:type="dcterms:W3CDTF">2025-09-22T10:11:00Z</dcterms:modified>
</cp:coreProperties>
</file>